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09FF" w:rsidRPr="002009FF" w:rsidRDefault="00400EBD" w:rsidP="002009FF">
      <w:pPr>
        <w:jc w:val="center"/>
        <w:rPr>
          <w:rFonts w:ascii="Palatino Linotype" w:hAnsi="Palatino Linotype"/>
          <w:b/>
          <w:sz w:val="20"/>
          <w:szCs w:val="20"/>
        </w:rPr>
      </w:pPr>
      <w:bookmarkStart w:id="0" w:name="_GoBack"/>
      <w:bookmarkEnd w:id="0"/>
      <w:r>
        <w:rPr>
          <w:rFonts w:ascii="Palatino Linotype" w:hAnsi="Palatino Linotype"/>
          <w:b/>
          <w:sz w:val="20"/>
          <w:szCs w:val="20"/>
        </w:rPr>
        <w:t xml:space="preserve">THE </w:t>
      </w:r>
      <w:r w:rsidR="002009FF" w:rsidRPr="002009FF">
        <w:rPr>
          <w:rFonts w:ascii="Palatino Linotype" w:hAnsi="Palatino Linotype"/>
          <w:b/>
          <w:sz w:val="20"/>
          <w:szCs w:val="20"/>
        </w:rPr>
        <w:t>KENYA SCHOOL OF LAW</w:t>
      </w:r>
    </w:p>
    <w:p w:rsidR="002009FF" w:rsidRPr="002009FF" w:rsidRDefault="00930BF8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 w:rsidRPr="00930BF8">
        <w:rPr>
          <w:rFonts w:ascii="Palatino Linotype" w:hAnsi="Palatino Linotype"/>
          <w:b/>
          <w:noProof/>
          <w:sz w:val="20"/>
          <w:szCs w:val="20"/>
        </w:rPr>
        <w:drawing>
          <wp:inline distT="0" distB="0" distL="0" distR="0">
            <wp:extent cx="676275" cy="733425"/>
            <wp:effectExtent l="1905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09FF" w:rsidRPr="002009FF" w:rsidRDefault="007C4C3A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PRE-BAR EXAMINATION</w:t>
      </w:r>
    </w:p>
    <w:p w:rsid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AE351E" w:rsidRPr="002009FF" w:rsidRDefault="00AE351E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07522E" w:rsidRDefault="0007522E" w:rsidP="002009FF">
      <w:pPr>
        <w:shd w:val="clear" w:color="auto" w:fill="D9D9D9" w:themeFill="background1" w:themeFillShade="D9"/>
        <w:jc w:val="center"/>
        <w:rPr>
          <w:rFonts w:ascii="Palatino Linotype" w:hAnsi="Palatino Linotype"/>
          <w:b/>
          <w:sz w:val="20"/>
          <w:szCs w:val="20"/>
        </w:rPr>
      </w:pPr>
    </w:p>
    <w:p w:rsidR="00252DAB" w:rsidRDefault="00962DD0" w:rsidP="003B5025">
      <w:pPr>
        <w:shd w:val="clear" w:color="auto" w:fill="D9D9D9" w:themeFill="background1" w:themeFillShade="D9"/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FAMILY</w:t>
      </w:r>
      <w:r w:rsidR="003B5025">
        <w:rPr>
          <w:rFonts w:ascii="Palatino Linotype" w:hAnsi="Palatino Linotype"/>
          <w:b/>
          <w:sz w:val="20"/>
          <w:szCs w:val="20"/>
        </w:rPr>
        <w:t xml:space="preserve"> LAW</w:t>
      </w:r>
      <w:r>
        <w:rPr>
          <w:rFonts w:ascii="Palatino Linotype" w:hAnsi="Palatino Linotype"/>
          <w:b/>
          <w:sz w:val="20"/>
          <w:szCs w:val="20"/>
        </w:rPr>
        <w:t xml:space="preserve"> AND SUCCESSION</w:t>
      </w:r>
      <w:r w:rsidR="00AE351E">
        <w:rPr>
          <w:rFonts w:ascii="Palatino Linotype" w:hAnsi="Palatino Linotype"/>
          <w:b/>
          <w:sz w:val="20"/>
          <w:szCs w:val="20"/>
        </w:rPr>
        <w:t xml:space="preserve"> – PRB </w:t>
      </w:r>
      <w:r w:rsidR="00802B25">
        <w:rPr>
          <w:rFonts w:ascii="Palatino Linotype" w:hAnsi="Palatino Linotype"/>
          <w:b/>
          <w:sz w:val="20"/>
          <w:szCs w:val="20"/>
        </w:rPr>
        <w:t>00</w:t>
      </w:r>
      <w:r>
        <w:rPr>
          <w:rFonts w:ascii="Palatino Linotype" w:hAnsi="Palatino Linotype"/>
          <w:b/>
          <w:sz w:val="20"/>
          <w:szCs w:val="20"/>
        </w:rPr>
        <w:t>5</w:t>
      </w:r>
    </w:p>
    <w:p w:rsidR="0007522E" w:rsidRPr="0007522E" w:rsidRDefault="0007522E" w:rsidP="002009FF">
      <w:pPr>
        <w:shd w:val="clear" w:color="auto" w:fill="D9D9D9" w:themeFill="background1" w:themeFillShade="D9"/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BA7096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8</w:t>
      </w:r>
      <w:r w:rsidR="00FD25A9" w:rsidRPr="00FD25A9">
        <w:rPr>
          <w:rFonts w:ascii="Palatino Linotype" w:hAnsi="Palatino Linotype"/>
          <w:b/>
          <w:sz w:val="20"/>
          <w:szCs w:val="20"/>
          <w:vertAlign w:val="superscript"/>
        </w:rPr>
        <w:t>TH</w:t>
      </w:r>
      <w:r w:rsidR="00FD25A9">
        <w:rPr>
          <w:rFonts w:ascii="Palatino Linotype" w:hAnsi="Palatino Linotype"/>
          <w:b/>
          <w:sz w:val="20"/>
          <w:szCs w:val="20"/>
        </w:rPr>
        <w:t xml:space="preserve"> </w:t>
      </w:r>
      <w:r w:rsidR="009D294E">
        <w:rPr>
          <w:rFonts w:ascii="Palatino Linotype" w:hAnsi="Palatino Linotype"/>
          <w:b/>
          <w:sz w:val="20"/>
          <w:szCs w:val="20"/>
        </w:rPr>
        <w:t>JANUARY</w:t>
      </w:r>
      <w:r w:rsidR="0088564F">
        <w:rPr>
          <w:rFonts w:ascii="Palatino Linotype" w:hAnsi="Palatino Linotype"/>
          <w:b/>
          <w:sz w:val="20"/>
          <w:szCs w:val="20"/>
        </w:rPr>
        <w:t>, 202</w:t>
      </w:r>
      <w:r>
        <w:rPr>
          <w:rFonts w:ascii="Palatino Linotype" w:hAnsi="Palatino Linotype"/>
          <w:b/>
          <w:sz w:val="20"/>
          <w:szCs w:val="20"/>
        </w:rPr>
        <w:t>5</w:t>
      </w: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Default="00AE351E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DURATION: 3</w:t>
      </w:r>
      <w:r w:rsidR="002009FF" w:rsidRPr="002009FF">
        <w:rPr>
          <w:rFonts w:ascii="Palatino Linotype" w:hAnsi="Palatino Linotype"/>
          <w:b/>
          <w:sz w:val="20"/>
          <w:szCs w:val="20"/>
        </w:rPr>
        <w:t xml:space="preserve"> HOURS</w:t>
      </w:r>
    </w:p>
    <w:p w:rsidR="00AE351E" w:rsidRPr="002009FF" w:rsidRDefault="00962DD0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9</w:t>
      </w:r>
      <w:r w:rsidR="00AE351E">
        <w:rPr>
          <w:rFonts w:ascii="Palatino Linotype" w:hAnsi="Palatino Linotype"/>
          <w:b/>
          <w:sz w:val="20"/>
          <w:szCs w:val="20"/>
        </w:rPr>
        <w:t xml:space="preserve">.00 </w:t>
      </w:r>
      <w:r>
        <w:rPr>
          <w:rFonts w:ascii="Palatino Linotype" w:hAnsi="Palatino Linotype"/>
          <w:b/>
          <w:sz w:val="20"/>
          <w:szCs w:val="20"/>
        </w:rPr>
        <w:t>A</w:t>
      </w:r>
      <w:r w:rsidR="00AE351E">
        <w:rPr>
          <w:rFonts w:ascii="Palatino Linotype" w:hAnsi="Palatino Linotype"/>
          <w:b/>
          <w:sz w:val="20"/>
          <w:szCs w:val="20"/>
        </w:rPr>
        <w:t xml:space="preserve">M – </w:t>
      </w:r>
      <w:r>
        <w:rPr>
          <w:rFonts w:ascii="Palatino Linotype" w:hAnsi="Palatino Linotype"/>
          <w:b/>
          <w:sz w:val="20"/>
          <w:szCs w:val="20"/>
        </w:rPr>
        <w:t>12</w:t>
      </w:r>
      <w:r w:rsidR="00AE351E">
        <w:rPr>
          <w:rFonts w:ascii="Palatino Linotype" w:hAnsi="Palatino Linotype"/>
          <w:b/>
          <w:sz w:val="20"/>
          <w:szCs w:val="20"/>
        </w:rPr>
        <w:t xml:space="preserve">.00 </w:t>
      </w:r>
      <w:r>
        <w:rPr>
          <w:rFonts w:ascii="Palatino Linotype" w:hAnsi="Palatino Linotype"/>
          <w:b/>
          <w:sz w:val="20"/>
          <w:szCs w:val="20"/>
        </w:rPr>
        <w:t>NOON</w:t>
      </w: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tbl>
      <w:tblPr>
        <w:tblStyle w:val="TableGrid"/>
        <w:tblpPr w:leftFromText="180" w:rightFromText="180" w:vertAnchor="text" w:tblpY="431"/>
        <w:tblW w:w="0" w:type="auto"/>
        <w:tblLook w:val="04A0" w:firstRow="1" w:lastRow="0" w:firstColumn="1" w:lastColumn="0" w:noHBand="0" w:noVBand="1"/>
      </w:tblPr>
      <w:tblGrid>
        <w:gridCol w:w="9350"/>
      </w:tblGrid>
      <w:tr w:rsidR="002009FF" w:rsidRPr="002009FF" w:rsidTr="00E375DC">
        <w:tc>
          <w:tcPr>
            <w:tcW w:w="9350" w:type="dxa"/>
          </w:tcPr>
          <w:p w:rsidR="002009FF" w:rsidRPr="002009FF" w:rsidRDefault="002009FF" w:rsidP="00E375DC">
            <w:pPr>
              <w:rPr>
                <w:rFonts w:ascii="Palatino Linotype" w:hAnsi="Palatino Linotype"/>
                <w:b/>
                <w:sz w:val="20"/>
                <w:szCs w:val="20"/>
                <w:u w:val="single"/>
              </w:rPr>
            </w:pPr>
          </w:p>
          <w:p w:rsidR="002009FF" w:rsidRPr="002009FF" w:rsidRDefault="002009FF" w:rsidP="00E375DC">
            <w:pPr>
              <w:rPr>
                <w:rFonts w:ascii="Palatino Linotype" w:hAnsi="Palatino Linotype"/>
                <w:b/>
                <w:sz w:val="20"/>
                <w:szCs w:val="20"/>
                <w:u w:val="single"/>
              </w:rPr>
            </w:pPr>
            <w:r w:rsidRPr="002009FF">
              <w:rPr>
                <w:rFonts w:ascii="Palatino Linotype" w:hAnsi="Palatino Linotype"/>
                <w:b/>
                <w:sz w:val="20"/>
                <w:szCs w:val="20"/>
                <w:u w:val="single"/>
              </w:rPr>
              <w:t>Instructions to Candidates</w:t>
            </w:r>
          </w:p>
          <w:p w:rsidR="002009FF" w:rsidRPr="002009FF" w:rsidRDefault="002009FF" w:rsidP="00E375DC">
            <w:pPr>
              <w:rPr>
                <w:rFonts w:ascii="Palatino Linotype" w:hAnsi="Palatino Linotype"/>
                <w:sz w:val="20"/>
                <w:szCs w:val="20"/>
              </w:rPr>
            </w:pPr>
          </w:p>
          <w:p w:rsidR="002009FF" w:rsidRPr="002009FF" w:rsidRDefault="002009FF" w:rsidP="00095DBA">
            <w:pPr>
              <w:pStyle w:val="ListParagraph"/>
              <w:numPr>
                <w:ilvl w:val="0"/>
                <w:numId w:val="1"/>
              </w:numPr>
              <w:ind w:left="697" w:hanging="697"/>
              <w:rPr>
                <w:rFonts w:ascii="Palatino Linotype" w:hAnsi="Palatino Linotype"/>
                <w:sz w:val="20"/>
                <w:szCs w:val="20"/>
              </w:rPr>
            </w:pPr>
            <w:r w:rsidRPr="002009FF">
              <w:rPr>
                <w:rFonts w:ascii="Palatino Linotype" w:hAnsi="Palatino Linotype"/>
                <w:sz w:val="20"/>
                <w:szCs w:val="20"/>
              </w:rPr>
              <w:t xml:space="preserve">Answer </w:t>
            </w:r>
            <w:r w:rsidR="004A60A0" w:rsidRPr="004A60A0">
              <w:rPr>
                <w:rFonts w:ascii="Palatino Linotype" w:hAnsi="Palatino Linotype"/>
                <w:b/>
                <w:sz w:val="20"/>
                <w:szCs w:val="20"/>
              </w:rPr>
              <w:t>ANY TWO</w:t>
            </w:r>
            <w:r w:rsidR="004A60A0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  <w:r w:rsidR="00930BF8">
              <w:rPr>
                <w:rFonts w:ascii="Palatino Linotype" w:hAnsi="Palatino Linotype"/>
                <w:sz w:val="20"/>
                <w:szCs w:val="20"/>
              </w:rPr>
              <w:t>Question</w:t>
            </w:r>
            <w:r w:rsidR="004A60A0">
              <w:rPr>
                <w:rFonts w:ascii="Palatino Linotype" w:hAnsi="Palatino Linotype"/>
                <w:sz w:val="20"/>
                <w:szCs w:val="20"/>
              </w:rPr>
              <w:t>s</w:t>
            </w:r>
            <w:r w:rsidR="00930BF8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  <w:r w:rsidR="004A60A0" w:rsidRPr="004A60A0">
              <w:rPr>
                <w:rFonts w:ascii="Palatino Linotype" w:hAnsi="Palatino Linotype"/>
                <w:sz w:val="20"/>
                <w:szCs w:val="20"/>
              </w:rPr>
              <w:t>from each</w:t>
            </w:r>
            <w:r w:rsidR="004A60A0">
              <w:rPr>
                <w:rFonts w:ascii="Palatino Linotype" w:hAnsi="Palatino Linotype"/>
                <w:b/>
                <w:sz w:val="20"/>
                <w:szCs w:val="20"/>
              </w:rPr>
              <w:t xml:space="preserve"> SECTION.</w:t>
            </w:r>
          </w:p>
          <w:p w:rsidR="002009FF" w:rsidRPr="002009FF" w:rsidRDefault="00962DD0" w:rsidP="00095DBA">
            <w:pPr>
              <w:pStyle w:val="ListParagraph"/>
              <w:numPr>
                <w:ilvl w:val="0"/>
                <w:numId w:val="1"/>
              </w:numPr>
              <w:ind w:left="697" w:hanging="697"/>
              <w:rPr>
                <w:rFonts w:ascii="Palatino Linotype" w:hAnsi="Palatino Linotype"/>
                <w:sz w:val="20"/>
                <w:szCs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t xml:space="preserve">Each </w:t>
            </w:r>
            <w:r w:rsidR="002009FF" w:rsidRPr="002009FF">
              <w:rPr>
                <w:rFonts w:ascii="Palatino Linotype" w:hAnsi="Palatino Linotype"/>
                <w:sz w:val="20"/>
                <w:szCs w:val="20"/>
              </w:rPr>
              <w:t xml:space="preserve">Question carries </w:t>
            </w:r>
            <w:r w:rsidR="000D0785">
              <w:rPr>
                <w:rFonts w:ascii="Palatino Linotype" w:hAnsi="Palatino Linotype"/>
                <w:b/>
                <w:sz w:val="20"/>
                <w:szCs w:val="20"/>
              </w:rPr>
              <w:t>2</w:t>
            </w:r>
            <w:r w:rsidR="002009FF" w:rsidRPr="00962DD0">
              <w:rPr>
                <w:rFonts w:ascii="Palatino Linotype" w:hAnsi="Palatino Linotype"/>
                <w:b/>
                <w:sz w:val="20"/>
                <w:szCs w:val="20"/>
              </w:rPr>
              <w:t>5</w:t>
            </w:r>
            <w:r w:rsidR="002009FF" w:rsidRPr="002009FF">
              <w:rPr>
                <w:rFonts w:ascii="Palatino Linotype" w:hAnsi="Palatino Linotype"/>
                <w:b/>
                <w:sz w:val="20"/>
                <w:szCs w:val="20"/>
              </w:rPr>
              <w:t xml:space="preserve"> Marks</w:t>
            </w:r>
          </w:p>
          <w:p w:rsidR="002009FF" w:rsidRPr="002009FF" w:rsidRDefault="00AE351E" w:rsidP="00095DBA">
            <w:pPr>
              <w:pStyle w:val="ListParagraph"/>
              <w:numPr>
                <w:ilvl w:val="0"/>
                <w:numId w:val="1"/>
              </w:numPr>
              <w:ind w:left="697" w:hanging="697"/>
              <w:rPr>
                <w:rFonts w:ascii="Palatino Linotype" w:hAnsi="Palatino Linotype"/>
                <w:sz w:val="20"/>
                <w:szCs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t>Marks shall be lost for illegible handwriting</w:t>
            </w:r>
          </w:p>
          <w:p w:rsidR="002009FF" w:rsidRPr="002009FF" w:rsidRDefault="002009FF" w:rsidP="00E375DC">
            <w:pPr>
              <w:jc w:val="center"/>
              <w:rPr>
                <w:rFonts w:ascii="Palatino Linotype" w:hAnsi="Palatino Linotype"/>
                <w:b/>
                <w:sz w:val="20"/>
                <w:szCs w:val="20"/>
              </w:rPr>
            </w:pPr>
          </w:p>
          <w:p w:rsidR="002009FF" w:rsidRPr="002009FF" w:rsidRDefault="002009FF" w:rsidP="00E375DC">
            <w:pPr>
              <w:rPr>
                <w:rFonts w:ascii="Palatino Linotype" w:hAnsi="Palatino Linotype"/>
                <w:b/>
                <w:sz w:val="20"/>
                <w:szCs w:val="20"/>
              </w:rPr>
            </w:pPr>
          </w:p>
        </w:tc>
      </w:tr>
    </w:tbl>
    <w:p w:rsidR="002009FF" w:rsidRPr="002009FF" w:rsidRDefault="002009FF" w:rsidP="002009FF">
      <w:pPr>
        <w:rPr>
          <w:rFonts w:ascii="Palatino Linotype" w:hAnsi="Palatino Linotype"/>
          <w:sz w:val="20"/>
          <w:szCs w:val="20"/>
        </w:rPr>
      </w:pPr>
    </w:p>
    <w:p w:rsidR="0000085E" w:rsidRDefault="0000085E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802B25" w:rsidRDefault="00802B25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C10D99" w:rsidRDefault="002009FF" w:rsidP="00A0587E">
      <w:pPr>
        <w:jc w:val="center"/>
        <w:rPr>
          <w:rFonts w:ascii="Palatino Linotype" w:hAnsi="Palatino Linotype"/>
          <w:b/>
          <w:sz w:val="20"/>
          <w:szCs w:val="20"/>
        </w:rPr>
      </w:pPr>
      <w:r w:rsidRPr="002009FF">
        <w:rPr>
          <w:rFonts w:ascii="Palatino Linotype" w:hAnsi="Palatino Linotype"/>
          <w:b/>
          <w:sz w:val="20"/>
          <w:szCs w:val="20"/>
        </w:rPr>
        <w:t>PLEASE TURN OVER</w:t>
      </w:r>
    </w:p>
    <w:p w:rsidR="00C10D99" w:rsidRDefault="00C10D99">
      <w:pPr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br w:type="page"/>
      </w:r>
    </w:p>
    <w:p w:rsidR="004A60A0" w:rsidRPr="00446A21" w:rsidRDefault="004A60A0" w:rsidP="00446A21">
      <w:pPr>
        <w:shd w:val="clear" w:color="auto" w:fill="D9D9D9" w:themeFill="background1" w:themeFillShade="D9"/>
        <w:spacing w:after="0"/>
        <w:jc w:val="center"/>
        <w:rPr>
          <w:rFonts w:ascii="Palatino Linotype" w:hAnsi="Palatino Linotype"/>
          <w:b/>
          <w:szCs w:val="20"/>
        </w:rPr>
      </w:pPr>
      <w:r w:rsidRPr="00E52456">
        <w:rPr>
          <w:rFonts w:ascii="Palatino Linotype" w:hAnsi="Palatino Linotype"/>
          <w:b/>
          <w:szCs w:val="20"/>
        </w:rPr>
        <w:lastRenderedPageBreak/>
        <w:t xml:space="preserve">SECTION </w:t>
      </w:r>
      <w:r>
        <w:rPr>
          <w:rFonts w:ascii="Palatino Linotype" w:hAnsi="Palatino Linotype"/>
          <w:b/>
          <w:szCs w:val="20"/>
        </w:rPr>
        <w:t>ONE</w:t>
      </w:r>
      <w:r w:rsidR="00B23E8A">
        <w:rPr>
          <w:rFonts w:ascii="Palatino Linotype" w:hAnsi="Palatino Linotype"/>
          <w:b/>
          <w:szCs w:val="20"/>
        </w:rPr>
        <w:t xml:space="preserve">: FAMILY LAW </w:t>
      </w:r>
    </w:p>
    <w:p w:rsidR="00370F04" w:rsidRDefault="00370F04" w:rsidP="00E76CF1">
      <w:pPr>
        <w:spacing w:after="0"/>
        <w:rPr>
          <w:rFonts w:ascii="Palatino Linotype" w:hAnsi="Palatino Linotype"/>
          <w:b/>
          <w:sz w:val="20"/>
          <w:szCs w:val="20"/>
        </w:rPr>
      </w:pPr>
    </w:p>
    <w:p w:rsidR="003E35E1" w:rsidRPr="006D2FBC" w:rsidRDefault="004A60A0" w:rsidP="00E76CF1">
      <w:pPr>
        <w:spacing w:after="0"/>
        <w:rPr>
          <w:rFonts w:ascii="Palatino Linotype" w:hAnsi="Palatino Linotype"/>
          <w:b/>
          <w:sz w:val="19"/>
          <w:szCs w:val="19"/>
        </w:rPr>
      </w:pPr>
      <w:r w:rsidRPr="006D2FBC">
        <w:rPr>
          <w:rFonts w:ascii="Palatino Linotype" w:hAnsi="Palatino Linotype"/>
          <w:b/>
          <w:sz w:val="19"/>
          <w:szCs w:val="19"/>
        </w:rPr>
        <w:t>QUESTION ONE</w:t>
      </w:r>
    </w:p>
    <w:p w:rsidR="004C6C3B" w:rsidRPr="006D2FBC" w:rsidRDefault="00370F04" w:rsidP="006D2FBC">
      <w:pPr>
        <w:pStyle w:val="ListParagraph"/>
        <w:numPr>
          <w:ilvl w:val="0"/>
          <w:numId w:val="32"/>
        </w:numPr>
        <w:tabs>
          <w:tab w:val="left" w:pos="8640"/>
        </w:tabs>
        <w:spacing w:after="0" w:line="240" w:lineRule="auto"/>
        <w:jc w:val="both"/>
        <w:rPr>
          <w:rFonts w:ascii="Palatino Linotype" w:hAnsi="Palatino Linotype"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 xml:space="preserve">State any </w:t>
      </w:r>
      <w:r w:rsidRPr="006D2FBC">
        <w:rPr>
          <w:rFonts w:ascii="Palatino Linotype" w:hAnsi="Palatino Linotype"/>
          <w:b/>
          <w:sz w:val="19"/>
          <w:szCs w:val="19"/>
        </w:rPr>
        <w:t>TEN (10)</w:t>
      </w:r>
      <w:r w:rsidRPr="006D2FBC">
        <w:rPr>
          <w:rFonts w:ascii="Palatino Linotype" w:hAnsi="Palatino Linotype"/>
          <w:sz w:val="19"/>
          <w:szCs w:val="19"/>
        </w:rPr>
        <w:t xml:space="preserve"> requirements of a valid Marriage in Kenya as per Marriage Act</w:t>
      </w:r>
      <w:r w:rsidR="00CA32C7" w:rsidRPr="006D2FBC">
        <w:rPr>
          <w:rFonts w:ascii="Palatino Linotype" w:hAnsi="Palatino Linotype"/>
          <w:sz w:val="19"/>
          <w:szCs w:val="19"/>
        </w:rPr>
        <w:t>, Cap. 150</w:t>
      </w:r>
      <w:r w:rsidRPr="006D2FBC">
        <w:rPr>
          <w:rFonts w:ascii="Palatino Linotype" w:hAnsi="Palatino Linotype"/>
          <w:sz w:val="19"/>
          <w:szCs w:val="19"/>
        </w:rPr>
        <w:t>.</w:t>
      </w:r>
      <w:r w:rsidR="004C6C3B" w:rsidRPr="006D2FBC">
        <w:rPr>
          <w:rFonts w:ascii="Palatino Linotype" w:hAnsi="Palatino Linotype"/>
          <w:sz w:val="19"/>
          <w:szCs w:val="19"/>
        </w:rPr>
        <w:tab/>
      </w:r>
      <w:r w:rsidR="004C6C3B" w:rsidRPr="006D2FBC">
        <w:rPr>
          <w:rFonts w:ascii="Palatino Linotype" w:hAnsi="Palatino Linotype"/>
          <w:b/>
          <w:sz w:val="19"/>
          <w:szCs w:val="19"/>
        </w:rPr>
        <w:t>(</w:t>
      </w:r>
      <w:r w:rsidRPr="006D2FBC">
        <w:rPr>
          <w:rFonts w:ascii="Palatino Linotype" w:hAnsi="Palatino Linotype"/>
          <w:b/>
          <w:sz w:val="19"/>
          <w:szCs w:val="19"/>
        </w:rPr>
        <w:t>10</w:t>
      </w:r>
      <w:r w:rsidR="004C6C3B" w:rsidRPr="006D2FBC">
        <w:rPr>
          <w:rFonts w:ascii="Palatino Linotype" w:hAnsi="Palatino Linotype"/>
          <w:b/>
          <w:sz w:val="19"/>
          <w:szCs w:val="19"/>
        </w:rPr>
        <w:t xml:space="preserve"> </w:t>
      </w:r>
      <w:r w:rsidR="00A0587E" w:rsidRPr="006D2FBC">
        <w:rPr>
          <w:rFonts w:ascii="Palatino Linotype" w:hAnsi="Palatino Linotype"/>
          <w:b/>
          <w:sz w:val="19"/>
          <w:szCs w:val="19"/>
        </w:rPr>
        <w:t>M</w:t>
      </w:r>
      <w:r w:rsidR="004C6C3B" w:rsidRPr="006D2FBC">
        <w:rPr>
          <w:rFonts w:ascii="Palatino Linotype" w:hAnsi="Palatino Linotype"/>
          <w:b/>
          <w:sz w:val="19"/>
          <w:szCs w:val="19"/>
        </w:rPr>
        <w:t>arks)</w:t>
      </w:r>
    </w:p>
    <w:p w:rsidR="00370F04" w:rsidRPr="006D2FBC" w:rsidRDefault="00370F04" w:rsidP="006D2FBC">
      <w:pPr>
        <w:pStyle w:val="ListParagraph"/>
        <w:numPr>
          <w:ilvl w:val="0"/>
          <w:numId w:val="32"/>
        </w:numPr>
        <w:tabs>
          <w:tab w:val="left" w:pos="8640"/>
        </w:tabs>
        <w:spacing w:after="0" w:line="240" w:lineRule="auto"/>
        <w:jc w:val="both"/>
        <w:rPr>
          <w:rFonts w:ascii="Palatino Linotype" w:hAnsi="Palatino Linotype"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>The Marriage Act</w:t>
      </w:r>
      <w:r w:rsidR="00CA32C7" w:rsidRPr="006D2FBC">
        <w:rPr>
          <w:rFonts w:ascii="Palatino Linotype" w:hAnsi="Palatino Linotype"/>
          <w:sz w:val="19"/>
          <w:szCs w:val="19"/>
        </w:rPr>
        <w:t>,</w:t>
      </w:r>
      <w:r w:rsidRPr="006D2FBC">
        <w:rPr>
          <w:rFonts w:ascii="Palatino Linotype" w:hAnsi="Palatino Linotype"/>
          <w:sz w:val="19"/>
          <w:szCs w:val="19"/>
        </w:rPr>
        <w:t xml:space="preserve"> </w:t>
      </w:r>
      <w:r w:rsidR="00CA32C7" w:rsidRPr="006D2FBC">
        <w:rPr>
          <w:rFonts w:ascii="Palatino Linotype" w:hAnsi="Palatino Linotype"/>
          <w:sz w:val="19"/>
          <w:szCs w:val="19"/>
        </w:rPr>
        <w:t>Cap. 150</w:t>
      </w:r>
      <w:r w:rsidRPr="006D2FBC">
        <w:rPr>
          <w:rFonts w:ascii="Palatino Linotype" w:hAnsi="Palatino Linotype"/>
          <w:sz w:val="19"/>
          <w:szCs w:val="19"/>
        </w:rPr>
        <w:t xml:space="preserve"> sets ways in which a valid marriage may be proved.  State any </w:t>
      </w:r>
      <w:r w:rsidRPr="006D2FBC">
        <w:rPr>
          <w:rFonts w:ascii="Palatino Linotype" w:hAnsi="Palatino Linotype"/>
          <w:b/>
          <w:sz w:val="19"/>
          <w:szCs w:val="19"/>
        </w:rPr>
        <w:t>FIVE (5)</w:t>
      </w:r>
      <w:r w:rsidRPr="006D2FBC">
        <w:rPr>
          <w:rFonts w:ascii="Palatino Linotype" w:hAnsi="Palatino Linotype"/>
          <w:sz w:val="19"/>
          <w:szCs w:val="19"/>
        </w:rPr>
        <w:t xml:space="preserve"> such ways.</w:t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>(5 Marks)</w:t>
      </w:r>
    </w:p>
    <w:p w:rsidR="00C10D99" w:rsidRPr="006D2FBC" w:rsidRDefault="00370F04" w:rsidP="006D2FBC">
      <w:pPr>
        <w:pStyle w:val="ListParagraph"/>
        <w:numPr>
          <w:ilvl w:val="0"/>
          <w:numId w:val="32"/>
        </w:numPr>
        <w:tabs>
          <w:tab w:val="left" w:pos="8640"/>
        </w:tabs>
        <w:spacing w:after="0" w:line="240" w:lineRule="auto"/>
        <w:jc w:val="both"/>
        <w:rPr>
          <w:rFonts w:ascii="Palatino Linotype" w:hAnsi="Palatino Linotype"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 xml:space="preserve">Explain any </w:t>
      </w:r>
      <w:r w:rsidR="00CA32C7" w:rsidRPr="006D2FBC">
        <w:rPr>
          <w:rFonts w:ascii="Palatino Linotype" w:hAnsi="Palatino Linotype"/>
          <w:b/>
          <w:sz w:val="19"/>
          <w:szCs w:val="19"/>
        </w:rPr>
        <w:t>FIVE</w:t>
      </w:r>
      <w:r w:rsidRPr="006D2FBC">
        <w:rPr>
          <w:rFonts w:ascii="Palatino Linotype" w:hAnsi="Palatino Linotype"/>
          <w:b/>
          <w:sz w:val="19"/>
          <w:szCs w:val="19"/>
        </w:rPr>
        <w:t xml:space="preserve"> (</w:t>
      </w:r>
      <w:r w:rsidR="00CA32C7" w:rsidRPr="006D2FBC">
        <w:rPr>
          <w:rFonts w:ascii="Palatino Linotype" w:hAnsi="Palatino Linotype"/>
          <w:b/>
          <w:sz w:val="19"/>
          <w:szCs w:val="19"/>
        </w:rPr>
        <w:t>5</w:t>
      </w:r>
      <w:r w:rsidRPr="006D2FBC">
        <w:rPr>
          <w:rFonts w:ascii="Palatino Linotype" w:hAnsi="Palatino Linotype"/>
          <w:b/>
          <w:sz w:val="19"/>
          <w:szCs w:val="19"/>
        </w:rPr>
        <w:t>)</w:t>
      </w:r>
      <w:r w:rsidR="0099420B" w:rsidRPr="006D2FBC">
        <w:rPr>
          <w:rFonts w:ascii="Palatino Linotype" w:hAnsi="Palatino Linotype"/>
          <w:sz w:val="19"/>
          <w:szCs w:val="19"/>
        </w:rPr>
        <w:t xml:space="preserve"> circumstances that would r</w:t>
      </w:r>
      <w:r w:rsidRPr="006D2FBC">
        <w:rPr>
          <w:rFonts w:ascii="Palatino Linotype" w:hAnsi="Palatino Linotype"/>
          <w:sz w:val="19"/>
          <w:szCs w:val="19"/>
        </w:rPr>
        <w:t>ender a marriage voidable.</w:t>
      </w:r>
      <w:r w:rsidR="006F524E" w:rsidRPr="006D2FBC">
        <w:rPr>
          <w:rFonts w:ascii="Palatino Linotype" w:hAnsi="Palatino Linotype"/>
          <w:sz w:val="19"/>
          <w:szCs w:val="19"/>
        </w:rPr>
        <w:tab/>
        <w:t>(</w:t>
      </w:r>
      <w:r w:rsidRPr="006D2FBC">
        <w:rPr>
          <w:rFonts w:ascii="Palatino Linotype" w:hAnsi="Palatino Linotype"/>
          <w:b/>
          <w:sz w:val="19"/>
          <w:szCs w:val="19"/>
        </w:rPr>
        <w:t>10</w:t>
      </w:r>
      <w:r w:rsidR="006F524E" w:rsidRPr="006D2FBC">
        <w:rPr>
          <w:rFonts w:ascii="Palatino Linotype" w:hAnsi="Palatino Linotype"/>
          <w:b/>
          <w:sz w:val="19"/>
          <w:szCs w:val="19"/>
        </w:rPr>
        <w:t xml:space="preserve"> Marks</w:t>
      </w:r>
      <w:r w:rsidR="00D623D8" w:rsidRPr="006D2FBC">
        <w:rPr>
          <w:rFonts w:ascii="Palatino Linotype" w:hAnsi="Palatino Linotype"/>
          <w:b/>
          <w:sz w:val="19"/>
          <w:szCs w:val="19"/>
        </w:rPr>
        <w:t>)</w:t>
      </w:r>
    </w:p>
    <w:p w:rsidR="006D2FBC" w:rsidRPr="006D2FBC" w:rsidRDefault="006D2FBC" w:rsidP="006D2FBC">
      <w:pPr>
        <w:pStyle w:val="ListParagraph"/>
        <w:tabs>
          <w:tab w:val="left" w:pos="8640"/>
        </w:tabs>
        <w:spacing w:after="0"/>
        <w:ind w:left="360"/>
        <w:jc w:val="both"/>
        <w:rPr>
          <w:rFonts w:ascii="Palatino Linotype" w:hAnsi="Palatino Linotype"/>
          <w:sz w:val="19"/>
          <w:szCs w:val="19"/>
        </w:rPr>
      </w:pPr>
    </w:p>
    <w:p w:rsidR="004C6C3B" w:rsidRPr="006D2FBC" w:rsidRDefault="004A60A0" w:rsidP="006D2FBC">
      <w:pPr>
        <w:tabs>
          <w:tab w:val="left" w:pos="8640"/>
        </w:tabs>
        <w:spacing w:after="0" w:line="240" w:lineRule="auto"/>
        <w:jc w:val="both"/>
        <w:rPr>
          <w:rFonts w:ascii="Palatino Linotype" w:hAnsi="Palatino Linotype"/>
          <w:sz w:val="19"/>
          <w:szCs w:val="19"/>
        </w:rPr>
      </w:pPr>
      <w:r w:rsidRPr="006D2FBC">
        <w:rPr>
          <w:rFonts w:ascii="Palatino Linotype" w:hAnsi="Palatino Linotype"/>
          <w:b/>
          <w:sz w:val="19"/>
          <w:szCs w:val="19"/>
        </w:rPr>
        <w:t>QUESTION TWO</w:t>
      </w:r>
    </w:p>
    <w:p w:rsidR="006F524E" w:rsidRPr="006D2FBC" w:rsidRDefault="00370F04" w:rsidP="006D2FBC">
      <w:pPr>
        <w:pStyle w:val="ListParagraph"/>
        <w:numPr>
          <w:ilvl w:val="0"/>
          <w:numId w:val="31"/>
        </w:numPr>
        <w:spacing w:after="0"/>
        <w:jc w:val="both"/>
        <w:rPr>
          <w:rFonts w:ascii="Palatino Linotype" w:hAnsi="Palatino Linotype"/>
          <w:b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 xml:space="preserve">Discuss the contents of a notice of intention to marry that must be given to the Registrar in case of Civil </w:t>
      </w:r>
      <w:r w:rsidR="0099420B" w:rsidRPr="006D2FBC">
        <w:rPr>
          <w:rFonts w:ascii="Palatino Linotype" w:hAnsi="Palatino Linotype"/>
          <w:sz w:val="19"/>
          <w:szCs w:val="19"/>
        </w:rPr>
        <w:t>or Christian Marriages.</w:t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="0099420B" w:rsidRPr="006D2FBC">
        <w:rPr>
          <w:rFonts w:ascii="Palatino Linotype" w:hAnsi="Palatino Linotype"/>
          <w:sz w:val="19"/>
          <w:szCs w:val="19"/>
        </w:rPr>
        <w:tab/>
      </w:r>
      <w:r w:rsidR="006D2FBC">
        <w:rPr>
          <w:rFonts w:ascii="Palatino Linotype" w:hAnsi="Palatino Linotype"/>
          <w:sz w:val="19"/>
          <w:szCs w:val="19"/>
        </w:rPr>
        <w:tab/>
      </w:r>
      <w:r w:rsidR="006D2FBC">
        <w:rPr>
          <w:rFonts w:ascii="Palatino Linotype" w:hAnsi="Palatino Linotype"/>
          <w:sz w:val="19"/>
          <w:szCs w:val="19"/>
        </w:rPr>
        <w:tab/>
      </w:r>
      <w:r w:rsidR="006F524E" w:rsidRPr="006D2FBC">
        <w:rPr>
          <w:rFonts w:ascii="Palatino Linotype" w:hAnsi="Palatino Linotype"/>
          <w:sz w:val="19"/>
          <w:szCs w:val="19"/>
        </w:rPr>
        <w:tab/>
      </w:r>
      <w:r w:rsidR="006F524E" w:rsidRPr="006D2FBC">
        <w:rPr>
          <w:rFonts w:ascii="Palatino Linotype" w:hAnsi="Palatino Linotype"/>
          <w:b/>
          <w:sz w:val="19"/>
          <w:szCs w:val="19"/>
        </w:rPr>
        <w:t>(</w:t>
      </w:r>
      <w:r w:rsidRPr="006D2FBC">
        <w:rPr>
          <w:rFonts w:ascii="Palatino Linotype" w:hAnsi="Palatino Linotype"/>
          <w:b/>
          <w:sz w:val="19"/>
          <w:szCs w:val="19"/>
        </w:rPr>
        <w:t>13</w:t>
      </w:r>
      <w:r w:rsidR="006F524E" w:rsidRPr="006D2FBC">
        <w:rPr>
          <w:rFonts w:ascii="Palatino Linotype" w:hAnsi="Palatino Linotype"/>
          <w:b/>
          <w:sz w:val="19"/>
          <w:szCs w:val="19"/>
        </w:rPr>
        <w:t xml:space="preserve"> Marks)</w:t>
      </w:r>
    </w:p>
    <w:p w:rsidR="00C10D99" w:rsidRPr="006D2FBC" w:rsidRDefault="00370F04" w:rsidP="006D2FBC">
      <w:pPr>
        <w:pStyle w:val="ListParagraph"/>
        <w:numPr>
          <w:ilvl w:val="0"/>
          <w:numId w:val="31"/>
        </w:numPr>
        <w:spacing w:after="0" w:line="240" w:lineRule="auto"/>
        <w:jc w:val="both"/>
        <w:rPr>
          <w:rFonts w:ascii="Palatino Linotype" w:hAnsi="Palatino Linotype"/>
          <w:b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>Using case laws where applicable, discuss the process of objection to a marriage as provided for under the Marriage Act</w:t>
      </w:r>
      <w:r w:rsidR="00CA32C7" w:rsidRPr="006D2FBC">
        <w:rPr>
          <w:rFonts w:ascii="Palatino Linotype" w:hAnsi="Palatino Linotype"/>
          <w:sz w:val="19"/>
          <w:szCs w:val="19"/>
        </w:rPr>
        <w:t>,</w:t>
      </w:r>
      <w:r w:rsidRPr="006D2FBC">
        <w:rPr>
          <w:rFonts w:ascii="Palatino Linotype" w:hAnsi="Palatino Linotype"/>
          <w:sz w:val="19"/>
          <w:szCs w:val="19"/>
        </w:rPr>
        <w:t xml:space="preserve"> </w:t>
      </w:r>
      <w:r w:rsidR="00CA32C7" w:rsidRPr="006D2FBC">
        <w:rPr>
          <w:rFonts w:ascii="Palatino Linotype" w:hAnsi="Palatino Linotype"/>
          <w:sz w:val="19"/>
          <w:szCs w:val="19"/>
        </w:rPr>
        <w:t>Cap. 150</w:t>
      </w:r>
      <w:r w:rsidRPr="006D2FBC">
        <w:rPr>
          <w:rFonts w:ascii="Palatino Linotype" w:hAnsi="Palatino Linotype"/>
          <w:sz w:val="19"/>
          <w:szCs w:val="19"/>
        </w:rPr>
        <w:t>.</w:t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="006F524E" w:rsidRPr="006D2FBC">
        <w:rPr>
          <w:rFonts w:ascii="Palatino Linotype" w:hAnsi="Palatino Linotype"/>
          <w:sz w:val="19"/>
          <w:szCs w:val="19"/>
        </w:rPr>
        <w:tab/>
      </w:r>
      <w:r w:rsidR="006F524E" w:rsidRPr="006D2FBC">
        <w:rPr>
          <w:rFonts w:ascii="Palatino Linotype" w:hAnsi="Palatino Linotype"/>
          <w:b/>
          <w:sz w:val="19"/>
          <w:szCs w:val="19"/>
        </w:rPr>
        <w:tab/>
      </w:r>
      <w:r w:rsidR="006F524E" w:rsidRPr="006D2FBC">
        <w:rPr>
          <w:rFonts w:ascii="Palatino Linotype" w:hAnsi="Palatino Linotype"/>
          <w:b/>
          <w:sz w:val="19"/>
          <w:szCs w:val="19"/>
        </w:rPr>
        <w:tab/>
      </w:r>
      <w:r w:rsidR="006F524E" w:rsidRPr="006D2FBC">
        <w:rPr>
          <w:rFonts w:ascii="Palatino Linotype" w:hAnsi="Palatino Linotype"/>
          <w:b/>
          <w:sz w:val="19"/>
          <w:szCs w:val="19"/>
        </w:rPr>
        <w:tab/>
      </w:r>
      <w:r w:rsidR="006F524E" w:rsidRPr="006D2FBC">
        <w:rPr>
          <w:rFonts w:ascii="Palatino Linotype" w:hAnsi="Palatino Linotype"/>
          <w:b/>
          <w:sz w:val="19"/>
          <w:szCs w:val="19"/>
        </w:rPr>
        <w:tab/>
      </w:r>
      <w:r w:rsidR="0099420B" w:rsidRPr="006D2FBC">
        <w:rPr>
          <w:rFonts w:ascii="Palatino Linotype" w:hAnsi="Palatino Linotype"/>
          <w:b/>
          <w:sz w:val="19"/>
          <w:szCs w:val="19"/>
        </w:rPr>
        <w:tab/>
      </w:r>
      <w:r w:rsidR="006D2FBC">
        <w:rPr>
          <w:rFonts w:ascii="Palatino Linotype" w:hAnsi="Palatino Linotype"/>
          <w:b/>
          <w:sz w:val="19"/>
          <w:szCs w:val="19"/>
        </w:rPr>
        <w:tab/>
      </w:r>
      <w:r w:rsidR="006F524E" w:rsidRPr="006D2FBC">
        <w:rPr>
          <w:rFonts w:ascii="Palatino Linotype" w:hAnsi="Palatino Linotype"/>
          <w:b/>
          <w:sz w:val="19"/>
          <w:szCs w:val="19"/>
        </w:rPr>
        <w:tab/>
        <w:t>(</w:t>
      </w:r>
      <w:r w:rsidRPr="006D2FBC">
        <w:rPr>
          <w:rFonts w:ascii="Palatino Linotype" w:hAnsi="Palatino Linotype"/>
          <w:b/>
          <w:sz w:val="19"/>
          <w:szCs w:val="19"/>
        </w:rPr>
        <w:t>12</w:t>
      </w:r>
      <w:r w:rsidR="006F524E" w:rsidRPr="006D2FBC">
        <w:rPr>
          <w:rFonts w:ascii="Palatino Linotype" w:hAnsi="Palatino Linotype"/>
          <w:b/>
          <w:sz w:val="19"/>
          <w:szCs w:val="19"/>
        </w:rPr>
        <w:t xml:space="preserve"> Marks)</w:t>
      </w:r>
    </w:p>
    <w:p w:rsidR="004C6C3B" w:rsidRPr="006D2FBC" w:rsidRDefault="004C6C3B" w:rsidP="004C6C3B">
      <w:pPr>
        <w:spacing w:after="0" w:line="240" w:lineRule="auto"/>
        <w:jc w:val="both"/>
        <w:rPr>
          <w:rFonts w:ascii="Palatino Linotype" w:hAnsi="Palatino Linotype"/>
          <w:b/>
          <w:sz w:val="19"/>
          <w:szCs w:val="19"/>
        </w:rPr>
      </w:pPr>
    </w:p>
    <w:p w:rsidR="006D2FBC" w:rsidRPr="006D2FBC" w:rsidRDefault="006D2FBC" w:rsidP="008378CF">
      <w:pPr>
        <w:spacing w:after="0" w:line="240" w:lineRule="auto"/>
        <w:jc w:val="both"/>
        <w:rPr>
          <w:rFonts w:ascii="Palatino Linotype" w:hAnsi="Palatino Linotype"/>
          <w:b/>
          <w:sz w:val="19"/>
          <w:szCs w:val="19"/>
        </w:rPr>
      </w:pPr>
    </w:p>
    <w:p w:rsidR="004C6C3B" w:rsidRPr="006D2FBC" w:rsidRDefault="004A60A0" w:rsidP="006D2FBC">
      <w:pPr>
        <w:spacing w:after="0" w:line="240" w:lineRule="auto"/>
        <w:jc w:val="both"/>
        <w:rPr>
          <w:rFonts w:ascii="Palatino Linotype" w:hAnsi="Palatino Linotype"/>
          <w:b/>
          <w:sz w:val="19"/>
          <w:szCs w:val="19"/>
        </w:rPr>
      </w:pPr>
      <w:r w:rsidRPr="006D2FBC">
        <w:rPr>
          <w:rFonts w:ascii="Palatino Linotype" w:hAnsi="Palatino Linotype"/>
          <w:b/>
          <w:sz w:val="19"/>
          <w:szCs w:val="19"/>
        </w:rPr>
        <w:t>QUESTION THREE</w:t>
      </w:r>
    </w:p>
    <w:p w:rsidR="00370F04" w:rsidRPr="006D2FBC" w:rsidRDefault="00370F04" w:rsidP="006D2FBC">
      <w:pPr>
        <w:spacing w:after="0" w:line="240" w:lineRule="auto"/>
        <w:jc w:val="both"/>
        <w:rPr>
          <w:rFonts w:ascii="Palatino Linotype" w:hAnsi="Palatino Linotype"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>Discuss termination of marriages under the following headings:</w:t>
      </w:r>
    </w:p>
    <w:p w:rsidR="004C6C3B" w:rsidRPr="006D2FBC" w:rsidRDefault="00370F04" w:rsidP="006D2FBC">
      <w:pPr>
        <w:pStyle w:val="ListParagraph"/>
        <w:numPr>
          <w:ilvl w:val="0"/>
          <w:numId w:val="30"/>
        </w:numPr>
        <w:spacing w:after="0" w:line="240" w:lineRule="auto"/>
        <w:jc w:val="both"/>
        <w:rPr>
          <w:rFonts w:ascii="Palatino Linotype" w:hAnsi="Palatino Linotype"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>Presumption of Marriage.</w:t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="006F524E" w:rsidRPr="006D2FBC">
        <w:rPr>
          <w:rFonts w:ascii="Palatino Linotype" w:hAnsi="Palatino Linotype"/>
          <w:sz w:val="19"/>
          <w:szCs w:val="19"/>
        </w:rPr>
        <w:tab/>
      </w:r>
      <w:r w:rsidR="006F524E" w:rsidRPr="006D2FBC">
        <w:rPr>
          <w:rFonts w:ascii="Palatino Linotype" w:hAnsi="Palatino Linotype"/>
          <w:sz w:val="19"/>
          <w:szCs w:val="19"/>
        </w:rPr>
        <w:tab/>
      </w:r>
      <w:r w:rsidR="006F524E" w:rsidRPr="006D2FBC">
        <w:rPr>
          <w:rFonts w:ascii="Palatino Linotype" w:hAnsi="Palatino Linotype"/>
          <w:sz w:val="19"/>
          <w:szCs w:val="19"/>
        </w:rPr>
        <w:tab/>
      </w:r>
      <w:r w:rsidR="006F524E" w:rsidRPr="006D2FBC">
        <w:rPr>
          <w:rFonts w:ascii="Palatino Linotype" w:hAnsi="Palatino Linotype"/>
          <w:sz w:val="19"/>
          <w:szCs w:val="19"/>
        </w:rPr>
        <w:tab/>
      </w:r>
      <w:r w:rsidR="0099420B" w:rsidRPr="006D2FBC">
        <w:rPr>
          <w:rFonts w:ascii="Palatino Linotype" w:hAnsi="Palatino Linotype"/>
          <w:sz w:val="19"/>
          <w:szCs w:val="19"/>
        </w:rPr>
        <w:tab/>
      </w:r>
      <w:r w:rsidR="006F524E" w:rsidRPr="006D2FBC">
        <w:rPr>
          <w:rFonts w:ascii="Palatino Linotype" w:hAnsi="Palatino Linotype"/>
          <w:sz w:val="19"/>
          <w:szCs w:val="19"/>
        </w:rPr>
        <w:tab/>
        <w:t>(</w:t>
      </w:r>
      <w:r w:rsidRPr="006D2FBC">
        <w:rPr>
          <w:rFonts w:ascii="Palatino Linotype" w:hAnsi="Palatino Linotype"/>
          <w:b/>
          <w:sz w:val="19"/>
          <w:szCs w:val="19"/>
        </w:rPr>
        <w:t>6</w:t>
      </w:r>
      <w:r w:rsidR="006F524E" w:rsidRPr="006D2FBC">
        <w:rPr>
          <w:rFonts w:ascii="Palatino Linotype" w:hAnsi="Palatino Linotype"/>
          <w:b/>
          <w:sz w:val="19"/>
          <w:szCs w:val="19"/>
        </w:rPr>
        <w:t xml:space="preserve"> Marks</w:t>
      </w:r>
      <w:r w:rsidR="006F524E" w:rsidRPr="006D2FBC">
        <w:rPr>
          <w:rFonts w:ascii="Palatino Linotype" w:hAnsi="Palatino Linotype"/>
          <w:sz w:val="19"/>
          <w:szCs w:val="19"/>
        </w:rPr>
        <w:t>)</w:t>
      </w:r>
    </w:p>
    <w:p w:rsidR="005F37F5" w:rsidRPr="006D2FBC" w:rsidRDefault="00370F04" w:rsidP="006D2FBC">
      <w:pPr>
        <w:pStyle w:val="ListParagraph"/>
        <w:numPr>
          <w:ilvl w:val="0"/>
          <w:numId w:val="30"/>
        </w:numPr>
        <w:spacing w:after="0" w:line="240" w:lineRule="auto"/>
        <w:jc w:val="both"/>
        <w:rPr>
          <w:rFonts w:ascii="Palatino Linotype" w:hAnsi="Palatino Linotype"/>
          <w:b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>Annulment</w:t>
      </w:r>
      <w:r w:rsidR="00A41BE9" w:rsidRPr="006D2FBC">
        <w:rPr>
          <w:rFonts w:ascii="Palatino Linotype" w:hAnsi="Palatino Linotype"/>
          <w:sz w:val="19"/>
          <w:szCs w:val="19"/>
        </w:rPr>
        <w:t>.</w:t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="005F37F5" w:rsidRPr="006D2FBC">
        <w:rPr>
          <w:rFonts w:ascii="Palatino Linotype" w:hAnsi="Palatino Linotype"/>
          <w:b/>
          <w:sz w:val="19"/>
          <w:szCs w:val="19"/>
        </w:rPr>
        <w:tab/>
      </w:r>
      <w:r w:rsidR="005F37F5" w:rsidRPr="006D2FBC">
        <w:rPr>
          <w:rFonts w:ascii="Palatino Linotype" w:hAnsi="Palatino Linotype"/>
          <w:b/>
          <w:sz w:val="19"/>
          <w:szCs w:val="19"/>
        </w:rPr>
        <w:tab/>
      </w:r>
      <w:r w:rsidR="005F37F5" w:rsidRPr="006D2FBC">
        <w:rPr>
          <w:rFonts w:ascii="Palatino Linotype" w:hAnsi="Palatino Linotype"/>
          <w:b/>
          <w:sz w:val="19"/>
          <w:szCs w:val="19"/>
        </w:rPr>
        <w:tab/>
      </w:r>
      <w:r w:rsidR="005F37F5" w:rsidRPr="006D2FBC">
        <w:rPr>
          <w:rFonts w:ascii="Palatino Linotype" w:hAnsi="Palatino Linotype"/>
          <w:b/>
          <w:sz w:val="19"/>
          <w:szCs w:val="19"/>
        </w:rPr>
        <w:tab/>
      </w:r>
      <w:r w:rsidR="00C10D99" w:rsidRPr="006D2FBC">
        <w:rPr>
          <w:rFonts w:ascii="Palatino Linotype" w:hAnsi="Palatino Linotype"/>
          <w:b/>
          <w:sz w:val="19"/>
          <w:szCs w:val="19"/>
        </w:rPr>
        <w:tab/>
      </w:r>
      <w:r w:rsidR="005F37F5" w:rsidRPr="006D2FBC">
        <w:rPr>
          <w:rFonts w:ascii="Palatino Linotype" w:hAnsi="Palatino Linotype"/>
          <w:b/>
          <w:sz w:val="19"/>
          <w:szCs w:val="19"/>
        </w:rPr>
        <w:tab/>
      </w:r>
      <w:r w:rsidR="0099420B" w:rsidRPr="006D2FBC">
        <w:rPr>
          <w:rFonts w:ascii="Palatino Linotype" w:hAnsi="Palatino Linotype"/>
          <w:b/>
          <w:sz w:val="19"/>
          <w:szCs w:val="19"/>
        </w:rPr>
        <w:tab/>
      </w:r>
      <w:r w:rsidR="005F37F5" w:rsidRPr="006D2FBC">
        <w:rPr>
          <w:rFonts w:ascii="Palatino Linotype" w:hAnsi="Palatino Linotype"/>
          <w:b/>
          <w:sz w:val="19"/>
          <w:szCs w:val="19"/>
        </w:rPr>
        <w:tab/>
        <w:t>(</w:t>
      </w:r>
      <w:r w:rsidR="003E0812" w:rsidRPr="006D2FBC">
        <w:rPr>
          <w:rFonts w:ascii="Palatino Linotype" w:hAnsi="Palatino Linotype"/>
          <w:b/>
          <w:sz w:val="19"/>
          <w:szCs w:val="19"/>
        </w:rPr>
        <w:t>1</w:t>
      </w:r>
      <w:r w:rsidRPr="006D2FBC">
        <w:rPr>
          <w:rFonts w:ascii="Palatino Linotype" w:hAnsi="Palatino Linotype"/>
          <w:b/>
          <w:sz w:val="19"/>
          <w:szCs w:val="19"/>
        </w:rPr>
        <w:t>3</w:t>
      </w:r>
      <w:r w:rsidR="005F37F5" w:rsidRPr="006D2FBC">
        <w:rPr>
          <w:rFonts w:ascii="Palatino Linotype" w:hAnsi="Palatino Linotype"/>
          <w:b/>
          <w:sz w:val="19"/>
          <w:szCs w:val="19"/>
        </w:rPr>
        <w:t xml:space="preserve"> Marks)</w:t>
      </w:r>
    </w:p>
    <w:p w:rsidR="00370F04" w:rsidRPr="006D2FBC" w:rsidRDefault="00370F04" w:rsidP="006D2FBC">
      <w:pPr>
        <w:pStyle w:val="ListParagraph"/>
        <w:numPr>
          <w:ilvl w:val="0"/>
          <w:numId w:val="30"/>
        </w:numPr>
        <w:spacing w:after="0" w:line="240" w:lineRule="auto"/>
        <w:jc w:val="both"/>
        <w:rPr>
          <w:rFonts w:ascii="Palatino Linotype" w:hAnsi="Palatino Linotype"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>Irretrievable breakdown of the Marriage.</w:t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="0099420B"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>(6 Marks)</w:t>
      </w:r>
    </w:p>
    <w:p w:rsidR="00B23E8A" w:rsidRPr="006D2FBC" w:rsidRDefault="00B23E8A" w:rsidP="006D2FBC">
      <w:pPr>
        <w:spacing w:after="0" w:line="240" w:lineRule="auto"/>
        <w:jc w:val="both"/>
        <w:rPr>
          <w:rFonts w:ascii="Palatino Linotype" w:hAnsi="Palatino Linotype"/>
          <w:sz w:val="19"/>
          <w:szCs w:val="19"/>
        </w:rPr>
      </w:pPr>
    </w:p>
    <w:p w:rsidR="004C6C3B" w:rsidRPr="006D2FBC" w:rsidRDefault="004A60A0" w:rsidP="006D2FBC">
      <w:pPr>
        <w:spacing w:after="0" w:line="240" w:lineRule="auto"/>
        <w:jc w:val="both"/>
        <w:rPr>
          <w:rFonts w:ascii="Palatino Linotype" w:hAnsi="Palatino Linotype"/>
          <w:sz w:val="19"/>
          <w:szCs w:val="19"/>
        </w:rPr>
      </w:pPr>
      <w:r w:rsidRPr="006D2FBC">
        <w:rPr>
          <w:rFonts w:ascii="Palatino Linotype" w:hAnsi="Palatino Linotype"/>
          <w:b/>
          <w:sz w:val="19"/>
          <w:szCs w:val="19"/>
        </w:rPr>
        <w:t>QUESTION FOUR</w:t>
      </w:r>
    </w:p>
    <w:p w:rsidR="004C6C3B" w:rsidRPr="006D2FBC" w:rsidRDefault="00363737" w:rsidP="006D2FBC">
      <w:pPr>
        <w:spacing w:after="0" w:line="240" w:lineRule="auto"/>
        <w:jc w:val="both"/>
        <w:rPr>
          <w:rFonts w:ascii="Palatino Linotype" w:hAnsi="Palatino Linotype"/>
          <w:b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>Discuss custody of children under the following headings</w:t>
      </w:r>
      <w:r w:rsidR="00A41BE9" w:rsidRPr="006D2FBC">
        <w:rPr>
          <w:rFonts w:ascii="Palatino Linotype" w:hAnsi="Palatino Linotype"/>
          <w:sz w:val="19"/>
          <w:szCs w:val="19"/>
        </w:rPr>
        <w:t>:</w:t>
      </w:r>
      <w:r w:rsidR="004C6C3B" w:rsidRPr="006D2FBC">
        <w:rPr>
          <w:rFonts w:ascii="Palatino Linotype" w:hAnsi="Palatino Linotype"/>
          <w:sz w:val="19"/>
          <w:szCs w:val="19"/>
        </w:rPr>
        <w:tab/>
      </w:r>
      <w:r w:rsidR="005D58BD" w:rsidRPr="006D2FBC">
        <w:rPr>
          <w:rFonts w:ascii="Palatino Linotype" w:hAnsi="Palatino Linotype"/>
          <w:sz w:val="19"/>
          <w:szCs w:val="19"/>
        </w:rPr>
        <w:tab/>
      </w:r>
      <w:r w:rsidR="005D58BD" w:rsidRPr="006D2FBC">
        <w:rPr>
          <w:rFonts w:ascii="Palatino Linotype" w:hAnsi="Palatino Linotype"/>
          <w:sz w:val="19"/>
          <w:szCs w:val="19"/>
        </w:rPr>
        <w:tab/>
      </w:r>
      <w:r w:rsidR="005D58BD" w:rsidRPr="006D2FBC">
        <w:rPr>
          <w:rFonts w:ascii="Palatino Linotype" w:hAnsi="Palatino Linotype"/>
          <w:sz w:val="19"/>
          <w:szCs w:val="19"/>
        </w:rPr>
        <w:tab/>
      </w:r>
      <w:r w:rsidR="004C6C3B" w:rsidRPr="006D2FBC">
        <w:rPr>
          <w:rFonts w:ascii="Palatino Linotype" w:hAnsi="Palatino Linotype"/>
          <w:sz w:val="19"/>
          <w:szCs w:val="19"/>
        </w:rPr>
        <w:tab/>
      </w:r>
    </w:p>
    <w:p w:rsidR="00A41BE9" w:rsidRPr="006D2FBC" w:rsidRDefault="00A41BE9" w:rsidP="006D2FBC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ascii="Palatino Linotype" w:hAnsi="Palatino Linotype"/>
          <w:b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>Legal Custody</w:t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="0099420B"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  <w:t>(</w:t>
      </w:r>
      <w:r w:rsidR="00363737" w:rsidRPr="006D2FBC">
        <w:rPr>
          <w:rFonts w:ascii="Palatino Linotype" w:hAnsi="Palatino Linotype"/>
          <w:b/>
          <w:sz w:val="19"/>
          <w:szCs w:val="19"/>
        </w:rPr>
        <w:t>4</w:t>
      </w:r>
      <w:r w:rsidRPr="006D2FBC">
        <w:rPr>
          <w:rFonts w:ascii="Palatino Linotype" w:hAnsi="Palatino Linotype"/>
          <w:b/>
          <w:sz w:val="19"/>
          <w:szCs w:val="19"/>
        </w:rPr>
        <w:t xml:space="preserve"> Marks</w:t>
      </w:r>
      <w:r w:rsidRPr="006D2FBC">
        <w:rPr>
          <w:rFonts w:ascii="Palatino Linotype" w:hAnsi="Palatino Linotype"/>
          <w:sz w:val="19"/>
          <w:szCs w:val="19"/>
        </w:rPr>
        <w:t>)</w:t>
      </w:r>
    </w:p>
    <w:p w:rsidR="00A41BE9" w:rsidRPr="006D2FBC" w:rsidRDefault="00A41BE9" w:rsidP="006D2FBC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ascii="Palatino Linotype" w:hAnsi="Palatino Linotype"/>
          <w:b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>Actual Custody</w:t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="0099420B"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  <w:t>(</w:t>
      </w:r>
      <w:r w:rsidR="00363737" w:rsidRPr="006D2FBC">
        <w:rPr>
          <w:rFonts w:ascii="Palatino Linotype" w:hAnsi="Palatino Linotype"/>
          <w:b/>
          <w:sz w:val="19"/>
          <w:szCs w:val="19"/>
        </w:rPr>
        <w:t>4</w:t>
      </w:r>
      <w:r w:rsidRPr="006D2FBC">
        <w:rPr>
          <w:rFonts w:ascii="Palatino Linotype" w:hAnsi="Palatino Linotype"/>
          <w:b/>
          <w:sz w:val="19"/>
          <w:szCs w:val="19"/>
        </w:rPr>
        <w:t xml:space="preserve"> Marks</w:t>
      </w:r>
      <w:r w:rsidRPr="006D2FBC">
        <w:rPr>
          <w:rFonts w:ascii="Palatino Linotype" w:hAnsi="Palatino Linotype"/>
          <w:sz w:val="19"/>
          <w:szCs w:val="19"/>
        </w:rPr>
        <w:t>)</w:t>
      </w:r>
    </w:p>
    <w:p w:rsidR="00363737" w:rsidRPr="006D2FBC" w:rsidRDefault="00363737" w:rsidP="006D2FBC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ascii="Palatino Linotype" w:hAnsi="Palatino Linotype"/>
          <w:b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>Best Interest of the Child.</w:t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>(17 Marks)</w:t>
      </w:r>
    </w:p>
    <w:p w:rsidR="004C6C3B" w:rsidRPr="006D2FBC" w:rsidRDefault="004C6C3B" w:rsidP="006D2FBC">
      <w:pPr>
        <w:pStyle w:val="ListParagraph"/>
        <w:spacing w:after="0" w:line="240" w:lineRule="auto"/>
        <w:ind w:left="360" w:hanging="270"/>
        <w:jc w:val="both"/>
        <w:rPr>
          <w:rFonts w:ascii="Palatino Linotype" w:hAnsi="Palatino Linotype"/>
          <w:b/>
          <w:sz w:val="19"/>
          <w:szCs w:val="19"/>
        </w:rPr>
      </w:pPr>
    </w:p>
    <w:p w:rsidR="004C6C3B" w:rsidRPr="006D2FBC" w:rsidRDefault="004C6C3B" w:rsidP="00D623D8">
      <w:pPr>
        <w:shd w:val="clear" w:color="auto" w:fill="D9D9D9" w:themeFill="background1" w:themeFillShade="D9"/>
        <w:spacing w:after="0"/>
        <w:jc w:val="center"/>
        <w:rPr>
          <w:rFonts w:ascii="Palatino Linotype" w:hAnsi="Palatino Linotype"/>
          <w:b/>
          <w:sz w:val="19"/>
          <w:szCs w:val="19"/>
        </w:rPr>
      </w:pPr>
      <w:r w:rsidRPr="006D2FBC">
        <w:rPr>
          <w:rFonts w:ascii="Palatino Linotype" w:hAnsi="Palatino Linotype"/>
          <w:b/>
          <w:sz w:val="19"/>
          <w:szCs w:val="19"/>
        </w:rPr>
        <w:t>SECTION TWO</w:t>
      </w:r>
      <w:r w:rsidR="00B23E8A" w:rsidRPr="006D2FBC">
        <w:rPr>
          <w:rFonts w:ascii="Palatino Linotype" w:hAnsi="Palatino Linotype"/>
          <w:b/>
          <w:sz w:val="19"/>
          <w:szCs w:val="19"/>
        </w:rPr>
        <w:t>: LAW OF SUCCESSION</w:t>
      </w:r>
    </w:p>
    <w:p w:rsidR="004C6C3B" w:rsidRPr="006D2FBC" w:rsidRDefault="004A60A0" w:rsidP="008378CF">
      <w:pPr>
        <w:spacing w:after="0"/>
        <w:rPr>
          <w:rFonts w:ascii="Palatino Linotype" w:hAnsi="Palatino Linotype"/>
          <w:b/>
          <w:sz w:val="19"/>
          <w:szCs w:val="19"/>
        </w:rPr>
      </w:pPr>
      <w:r w:rsidRPr="006D2FBC">
        <w:rPr>
          <w:rFonts w:ascii="Palatino Linotype" w:hAnsi="Palatino Linotype"/>
          <w:b/>
          <w:sz w:val="19"/>
          <w:szCs w:val="19"/>
        </w:rPr>
        <w:t xml:space="preserve">QUESTION </w:t>
      </w:r>
      <w:r w:rsidR="00FF09B2" w:rsidRPr="006D2FBC">
        <w:rPr>
          <w:rFonts w:ascii="Palatino Linotype" w:hAnsi="Palatino Linotype"/>
          <w:b/>
          <w:sz w:val="19"/>
          <w:szCs w:val="19"/>
        </w:rPr>
        <w:t>FIVE</w:t>
      </w:r>
    </w:p>
    <w:p w:rsidR="006D2FBC" w:rsidRPr="006D2FBC" w:rsidRDefault="00363737" w:rsidP="006D2FBC">
      <w:pPr>
        <w:tabs>
          <w:tab w:val="left" w:pos="8640"/>
        </w:tabs>
        <w:spacing w:after="0" w:line="240" w:lineRule="auto"/>
        <w:jc w:val="both"/>
        <w:rPr>
          <w:rFonts w:ascii="Palatino Linotype" w:hAnsi="Palatino Linotype"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 xml:space="preserve">Using case laws </w:t>
      </w:r>
      <w:r w:rsidR="0099420B" w:rsidRPr="006D2FBC">
        <w:rPr>
          <w:rFonts w:ascii="Palatino Linotype" w:hAnsi="Palatino Linotype"/>
          <w:sz w:val="19"/>
          <w:szCs w:val="19"/>
        </w:rPr>
        <w:t>and the Law of Succession Act</w:t>
      </w:r>
      <w:r w:rsidR="00CA32C7" w:rsidRPr="006D2FBC">
        <w:rPr>
          <w:rFonts w:ascii="Palatino Linotype" w:hAnsi="Palatino Linotype"/>
          <w:sz w:val="19"/>
          <w:szCs w:val="19"/>
        </w:rPr>
        <w:t>, Cap. 160</w:t>
      </w:r>
      <w:r w:rsidR="0099420B" w:rsidRPr="006D2FBC">
        <w:rPr>
          <w:rFonts w:ascii="Palatino Linotype" w:hAnsi="Palatino Linotype"/>
          <w:sz w:val="19"/>
          <w:szCs w:val="19"/>
        </w:rPr>
        <w:t xml:space="preserve">, </w:t>
      </w:r>
      <w:r w:rsidRPr="006D2FBC">
        <w:rPr>
          <w:rFonts w:ascii="Palatino Linotype" w:hAnsi="Palatino Linotype"/>
          <w:sz w:val="19"/>
          <w:szCs w:val="19"/>
        </w:rPr>
        <w:t>discuss the measure of</w:t>
      </w:r>
      <w:r w:rsidR="00D623D8" w:rsidRPr="006D2FBC">
        <w:rPr>
          <w:rFonts w:ascii="Palatino Linotype" w:hAnsi="Palatino Linotype"/>
          <w:sz w:val="19"/>
          <w:szCs w:val="19"/>
        </w:rPr>
        <w:t xml:space="preserve"> mental capacity to write wills</w:t>
      </w:r>
      <w:r w:rsidR="004C6C3B" w:rsidRPr="006D2FBC">
        <w:rPr>
          <w:rFonts w:ascii="Palatino Linotype" w:hAnsi="Palatino Linotype"/>
          <w:sz w:val="19"/>
          <w:szCs w:val="19"/>
        </w:rPr>
        <w:t>.</w:t>
      </w:r>
    </w:p>
    <w:p w:rsidR="004C6C3B" w:rsidRPr="006D2FBC" w:rsidRDefault="00D623D8" w:rsidP="006D2FBC">
      <w:pPr>
        <w:tabs>
          <w:tab w:val="left" w:pos="8640"/>
        </w:tabs>
        <w:spacing w:after="0" w:line="240" w:lineRule="auto"/>
        <w:jc w:val="both"/>
        <w:rPr>
          <w:rFonts w:ascii="Palatino Linotype" w:hAnsi="Palatino Linotype"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ab/>
        <w:t>(</w:t>
      </w:r>
      <w:r w:rsidR="003E0812" w:rsidRPr="006D2FBC">
        <w:rPr>
          <w:rFonts w:ascii="Palatino Linotype" w:hAnsi="Palatino Linotype"/>
          <w:b/>
          <w:sz w:val="19"/>
          <w:szCs w:val="19"/>
        </w:rPr>
        <w:t>2</w:t>
      </w:r>
      <w:r w:rsidRPr="006D2FBC">
        <w:rPr>
          <w:rFonts w:ascii="Palatino Linotype" w:hAnsi="Palatino Linotype"/>
          <w:b/>
          <w:sz w:val="19"/>
          <w:szCs w:val="19"/>
        </w:rPr>
        <w:t>5 Marks</w:t>
      </w:r>
      <w:r w:rsidRPr="006D2FBC">
        <w:rPr>
          <w:rFonts w:ascii="Palatino Linotype" w:hAnsi="Palatino Linotype"/>
          <w:sz w:val="19"/>
          <w:szCs w:val="19"/>
        </w:rPr>
        <w:t>)</w:t>
      </w:r>
    </w:p>
    <w:p w:rsidR="004C6C3B" w:rsidRPr="006D2FBC" w:rsidRDefault="004A60A0" w:rsidP="008378CF">
      <w:pPr>
        <w:spacing w:after="0"/>
        <w:rPr>
          <w:rFonts w:ascii="Palatino Linotype" w:hAnsi="Palatino Linotype"/>
          <w:sz w:val="19"/>
          <w:szCs w:val="19"/>
        </w:rPr>
      </w:pPr>
      <w:r w:rsidRPr="006D2FBC">
        <w:rPr>
          <w:rFonts w:ascii="Palatino Linotype" w:hAnsi="Palatino Linotype"/>
          <w:b/>
          <w:sz w:val="19"/>
          <w:szCs w:val="19"/>
        </w:rPr>
        <w:t xml:space="preserve">QUESTION </w:t>
      </w:r>
      <w:r w:rsidR="00FF09B2" w:rsidRPr="006D2FBC">
        <w:rPr>
          <w:rFonts w:ascii="Palatino Linotype" w:hAnsi="Palatino Linotype"/>
          <w:b/>
          <w:sz w:val="19"/>
          <w:szCs w:val="19"/>
        </w:rPr>
        <w:t>SIX</w:t>
      </w:r>
    </w:p>
    <w:p w:rsidR="00363737" w:rsidRPr="006D2FBC" w:rsidRDefault="00D623D8" w:rsidP="006D2FBC">
      <w:pPr>
        <w:spacing w:after="0" w:line="240" w:lineRule="auto"/>
        <w:jc w:val="both"/>
        <w:rPr>
          <w:rFonts w:ascii="Palatino Linotype" w:hAnsi="Palatino Linotype"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 xml:space="preserve">Using </w:t>
      </w:r>
      <w:r w:rsidR="00363737" w:rsidRPr="006D2FBC">
        <w:rPr>
          <w:rFonts w:ascii="Palatino Linotype" w:hAnsi="Palatino Linotype"/>
          <w:sz w:val="19"/>
          <w:szCs w:val="19"/>
        </w:rPr>
        <w:t xml:space="preserve">case laws where applicable explain the following under Kenyan </w:t>
      </w:r>
      <w:r w:rsidR="0099420B" w:rsidRPr="006D2FBC">
        <w:rPr>
          <w:rFonts w:ascii="Palatino Linotype" w:hAnsi="Palatino Linotype"/>
          <w:sz w:val="19"/>
          <w:szCs w:val="19"/>
        </w:rPr>
        <w:t>law of s</w:t>
      </w:r>
      <w:r w:rsidR="00363737" w:rsidRPr="006D2FBC">
        <w:rPr>
          <w:rFonts w:ascii="Palatino Linotype" w:hAnsi="Palatino Linotype"/>
          <w:sz w:val="19"/>
          <w:szCs w:val="19"/>
        </w:rPr>
        <w:t>uccession:</w:t>
      </w:r>
      <w:r w:rsidR="00363737" w:rsidRPr="006D2FBC">
        <w:rPr>
          <w:rFonts w:ascii="Palatino Linotype" w:hAnsi="Palatino Linotype"/>
          <w:sz w:val="19"/>
          <w:szCs w:val="19"/>
        </w:rPr>
        <w:tab/>
      </w:r>
    </w:p>
    <w:p w:rsidR="004C6C3B" w:rsidRPr="006D2FBC" w:rsidRDefault="00363737" w:rsidP="00363737">
      <w:pPr>
        <w:pStyle w:val="ListParagraph"/>
        <w:numPr>
          <w:ilvl w:val="0"/>
          <w:numId w:val="41"/>
        </w:numPr>
        <w:spacing w:line="240" w:lineRule="auto"/>
        <w:jc w:val="both"/>
        <w:rPr>
          <w:rFonts w:ascii="Palatino Linotype" w:hAnsi="Palatino Linotype"/>
          <w:b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>Nomination</w:t>
      </w:r>
      <w:r w:rsidRPr="006D2FBC">
        <w:rPr>
          <w:rFonts w:ascii="Palatino Linotype" w:hAnsi="Palatino Linotype"/>
          <w:b/>
          <w:sz w:val="19"/>
          <w:szCs w:val="19"/>
        </w:rPr>
        <w:t>.</w:t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="006D2FBC">
        <w:rPr>
          <w:rFonts w:ascii="Palatino Linotype" w:hAnsi="Palatino Linotype"/>
          <w:b/>
          <w:sz w:val="19"/>
          <w:szCs w:val="19"/>
        </w:rPr>
        <w:tab/>
      </w:r>
      <w:r w:rsidR="00BA7BE3" w:rsidRPr="006D2FBC">
        <w:rPr>
          <w:rFonts w:ascii="Palatino Linotype" w:hAnsi="Palatino Linotype"/>
          <w:b/>
          <w:sz w:val="19"/>
          <w:szCs w:val="19"/>
        </w:rPr>
        <w:t>(</w:t>
      </w:r>
      <w:r w:rsidRPr="006D2FBC">
        <w:rPr>
          <w:rFonts w:ascii="Palatino Linotype" w:hAnsi="Palatino Linotype"/>
          <w:b/>
          <w:sz w:val="19"/>
          <w:szCs w:val="19"/>
        </w:rPr>
        <w:t>7</w:t>
      </w:r>
      <w:r w:rsidR="00A0587E" w:rsidRPr="006D2FBC">
        <w:rPr>
          <w:rFonts w:ascii="Palatino Linotype" w:hAnsi="Palatino Linotype"/>
          <w:b/>
          <w:sz w:val="19"/>
          <w:szCs w:val="19"/>
        </w:rPr>
        <w:t xml:space="preserve"> M</w:t>
      </w:r>
      <w:r w:rsidR="004C6C3B" w:rsidRPr="006D2FBC">
        <w:rPr>
          <w:rFonts w:ascii="Palatino Linotype" w:hAnsi="Palatino Linotype"/>
          <w:b/>
          <w:sz w:val="19"/>
          <w:szCs w:val="19"/>
        </w:rPr>
        <w:t>arks)</w:t>
      </w:r>
    </w:p>
    <w:p w:rsidR="00363737" w:rsidRPr="006D2FBC" w:rsidRDefault="00363737" w:rsidP="00363737">
      <w:pPr>
        <w:pStyle w:val="ListParagraph"/>
        <w:numPr>
          <w:ilvl w:val="0"/>
          <w:numId w:val="41"/>
        </w:numPr>
        <w:spacing w:line="240" w:lineRule="auto"/>
        <w:jc w:val="both"/>
        <w:rPr>
          <w:rFonts w:ascii="Palatino Linotype" w:hAnsi="Palatino Linotype"/>
          <w:b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>Inheritance of co-owned property (Survivorship)</w:t>
      </w:r>
      <w:r w:rsidRPr="006D2FBC">
        <w:rPr>
          <w:rFonts w:ascii="Palatino Linotype" w:hAnsi="Palatino Linotype"/>
          <w:b/>
          <w:sz w:val="19"/>
          <w:szCs w:val="19"/>
        </w:rPr>
        <w:t xml:space="preserve"> </w:t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  <w:t>(8 Marks)</w:t>
      </w:r>
    </w:p>
    <w:p w:rsidR="00363737" w:rsidRPr="006D2FBC" w:rsidRDefault="00363737" w:rsidP="006D2FBC">
      <w:pPr>
        <w:pStyle w:val="ListParagraph"/>
        <w:numPr>
          <w:ilvl w:val="0"/>
          <w:numId w:val="41"/>
        </w:numPr>
        <w:spacing w:after="0" w:line="240" w:lineRule="auto"/>
        <w:rPr>
          <w:rFonts w:ascii="Palatino Linotype" w:hAnsi="Palatino Linotype"/>
          <w:b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>Donatio Mortis Causa (Gifts in contemplation of death)</w:t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>(10</w:t>
      </w:r>
      <w:r w:rsidR="006D2FBC" w:rsidRPr="006D2FBC">
        <w:rPr>
          <w:rFonts w:ascii="Palatino Linotype" w:hAnsi="Palatino Linotype"/>
          <w:b/>
          <w:sz w:val="19"/>
          <w:szCs w:val="19"/>
        </w:rPr>
        <w:t xml:space="preserve"> </w:t>
      </w:r>
      <w:r w:rsidRPr="006D2FBC">
        <w:rPr>
          <w:rFonts w:ascii="Palatino Linotype" w:hAnsi="Palatino Linotype"/>
          <w:b/>
          <w:sz w:val="19"/>
          <w:szCs w:val="19"/>
        </w:rPr>
        <w:t>Marks)</w:t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</w:p>
    <w:p w:rsidR="004C6C3B" w:rsidRPr="006D2FBC" w:rsidRDefault="008378CF" w:rsidP="008378CF">
      <w:pPr>
        <w:spacing w:after="0" w:line="240" w:lineRule="auto"/>
        <w:jc w:val="both"/>
        <w:rPr>
          <w:rFonts w:ascii="Palatino Linotype" w:hAnsi="Palatino Linotype"/>
          <w:b/>
          <w:sz w:val="19"/>
          <w:szCs w:val="19"/>
        </w:rPr>
      </w:pPr>
      <w:r w:rsidRPr="006D2FBC">
        <w:rPr>
          <w:rFonts w:ascii="Palatino Linotype" w:hAnsi="Palatino Linotype"/>
          <w:b/>
          <w:sz w:val="19"/>
          <w:szCs w:val="19"/>
        </w:rPr>
        <w:t xml:space="preserve">QUESTION </w:t>
      </w:r>
      <w:r w:rsidR="00FF09B2" w:rsidRPr="006D2FBC">
        <w:rPr>
          <w:rFonts w:ascii="Palatino Linotype" w:hAnsi="Palatino Linotype"/>
          <w:b/>
          <w:sz w:val="19"/>
          <w:szCs w:val="19"/>
        </w:rPr>
        <w:t>SEVEN</w:t>
      </w:r>
      <w:r w:rsidRPr="006D2FBC">
        <w:rPr>
          <w:rFonts w:ascii="Palatino Linotype" w:hAnsi="Palatino Linotype"/>
          <w:b/>
          <w:sz w:val="19"/>
          <w:szCs w:val="19"/>
        </w:rPr>
        <w:t xml:space="preserve"> </w:t>
      </w:r>
    </w:p>
    <w:p w:rsidR="004C6C3B" w:rsidRPr="006D2FBC" w:rsidRDefault="00DE67C7" w:rsidP="00D623D8">
      <w:pPr>
        <w:pStyle w:val="ListParagraph"/>
        <w:numPr>
          <w:ilvl w:val="0"/>
          <w:numId w:val="40"/>
        </w:numPr>
        <w:spacing w:after="0"/>
        <w:jc w:val="both"/>
        <w:rPr>
          <w:rFonts w:ascii="Palatino Linotype" w:hAnsi="Palatino Linotype"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>List the information required for purposes of filling out the grant of letters of administration.</w:t>
      </w:r>
      <w:r w:rsidR="00D623D8" w:rsidRPr="006D2FBC">
        <w:rPr>
          <w:rFonts w:ascii="Palatino Linotype" w:hAnsi="Palatino Linotype"/>
          <w:sz w:val="19"/>
          <w:szCs w:val="19"/>
        </w:rPr>
        <w:tab/>
      </w:r>
      <w:r w:rsidR="004C6C3B" w:rsidRPr="006D2FBC">
        <w:rPr>
          <w:rFonts w:ascii="Palatino Linotype" w:hAnsi="Palatino Linotype"/>
          <w:b/>
          <w:sz w:val="19"/>
          <w:szCs w:val="19"/>
        </w:rPr>
        <w:t>(</w:t>
      </w:r>
      <w:r w:rsidR="003E0812" w:rsidRPr="006D2FBC">
        <w:rPr>
          <w:rFonts w:ascii="Palatino Linotype" w:hAnsi="Palatino Linotype"/>
          <w:b/>
          <w:sz w:val="19"/>
          <w:szCs w:val="19"/>
        </w:rPr>
        <w:t>1</w:t>
      </w:r>
      <w:r w:rsidRPr="006D2FBC">
        <w:rPr>
          <w:rFonts w:ascii="Palatino Linotype" w:hAnsi="Palatino Linotype"/>
          <w:b/>
          <w:sz w:val="19"/>
          <w:szCs w:val="19"/>
        </w:rPr>
        <w:t>5</w:t>
      </w:r>
      <w:r w:rsidR="004C6C3B" w:rsidRPr="006D2FBC">
        <w:rPr>
          <w:rFonts w:ascii="Palatino Linotype" w:hAnsi="Palatino Linotype"/>
          <w:b/>
          <w:sz w:val="19"/>
          <w:szCs w:val="19"/>
        </w:rPr>
        <w:t xml:space="preserve"> </w:t>
      </w:r>
      <w:r w:rsidR="00A0587E" w:rsidRPr="006D2FBC">
        <w:rPr>
          <w:rFonts w:ascii="Palatino Linotype" w:hAnsi="Palatino Linotype"/>
          <w:b/>
          <w:sz w:val="19"/>
          <w:szCs w:val="19"/>
        </w:rPr>
        <w:t>M</w:t>
      </w:r>
      <w:r w:rsidR="004C6C3B" w:rsidRPr="006D2FBC">
        <w:rPr>
          <w:rFonts w:ascii="Palatino Linotype" w:hAnsi="Palatino Linotype"/>
          <w:b/>
          <w:sz w:val="19"/>
          <w:szCs w:val="19"/>
        </w:rPr>
        <w:t>arks)</w:t>
      </w:r>
    </w:p>
    <w:p w:rsidR="00DE67C7" w:rsidRPr="006D2FBC" w:rsidRDefault="00DE67C7" w:rsidP="00D623D8">
      <w:pPr>
        <w:pStyle w:val="ListParagraph"/>
        <w:numPr>
          <w:ilvl w:val="0"/>
          <w:numId w:val="40"/>
        </w:numPr>
        <w:spacing w:after="0"/>
        <w:jc w:val="both"/>
        <w:rPr>
          <w:rFonts w:ascii="Palatino Linotype" w:hAnsi="Palatino Linotype"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>Write short notes on the following:</w:t>
      </w:r>
    </w:p>
    <w:p w:rsidR="00D623D8" w:rsidRPr="006D2FBC" w:rsidRDefault="00DE67C7" w:rsidP="0099420B">
      <w:pPr>
        <w:pStyle w:val="ListParagraph"/>
        <w:numPr>
          <w:ilvl w:val="0"/>
          <w:numId w:val="42"/>
        </w:numPr>
        <w:spacing w:after="0"/>
        <w:ind w:left="810" w:hanging="450"/>
        <w:jc w:val="both"/>
        <w:rPr>
          <w:rFonts w:ascii="Palatino Linotype" w:hAnsi="Palatino Linotype"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>Grant of letters of administration.</w:t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sz w:val="19"/>
          <w:szCs w:val="19"/>
        </w:rPr>
        <w:tab/>
      </w:r>
      <w:r w:rsidR="00D623D8" w:rsidRPr="006D2FBC">
        <w:rPr>
          <w:rFonts w:ascii="Palatino Linotype" w:hAnsi="Palatino Linotype"/>
          <w:b/>
          <w:sz w:val="19"/>
          <w:szCs w:val="19"/>
        </w:rPr>
        <w:tab/>
      </w:r>
      <w:r w:rsidR="0099420B" w:rsidRPr="006D2FBC">
        <w:rPr>
          <w:rFonts w:ascii="Palatino Linotype" w:hAnsi="Palatino Linotype"/>
          <w:b/>
          <w:sz w:val="19"/>
          <w:szCs w:val="19"/>
        </w:rPr>
        <w:tab/>
      </w:r>
      <w:r w:rsidR="00D623D8" w:rsidRPr="006D2FBC">
        <w:rPr>
          <w:rFonts w:ascii="Palatino Linotype" w:hAnsi="Palatino Linotype"/>
          <w:b/>
          <w:sz w:val="19"/>
          <w:szCs w:val="19"/>
        </w:rPr>
        <w:tab/>
      </w:r>
      <w:r w:rsidR="00D623D8" w:rsidRPr="006D2FBC">
        <w:rPr>
          <w:rFonts w:ascii="Palatino Linotype" w:hAnsi="Palatino Linotype"/>
          <w:b/>
          <w:sz w:val="19"/>
          <w:szCs w:val="19"/>
        </w:rPr>
        <w:tab/>
        <w:t>(</w:t>
      </w:r>
      <w:r w:rsidR="003E0812" w:rsidRPr="006D2FBC">
        <w:rPr>
          <w:rFonts w:ascii="Palatino Linotype" w:hAnsi="Palatino Linotype"/>
          <w:b/>
          <w:sz w:val="19"/>
          <w:szCs w:val="19"/>
        </w:rPr>
        <w:t>5</w:t>
      </w:r>
      <w:r w:rsidR="00D623D8" w:rsidRPr="006D2FBC">
        <w:rPr>
          <w:rFonts w:ascii="Palatino Linotype" w:hAnsi="Palatino Linotype"/>
          <w:b/>
          <w:sz w:val="19"/>
          <w:szCs w:val="19"/>
        </w:rPr>
        <w:t xml:space="preserve"> Marks)</w:t>
      </w:r>
    </w:p>
    <w:p w:rsidR="00DE67C7" w:rsidRPr="006D2FBC" w:rsidRDefault="00DE67C7" w:rsidP="0099420B">
      <w:pPr>
        <w:pStyle w:val="ListParagraph"/>
        <w:numPr>
          <w:ilvl w:val="0"/>
          <w:numId w:val="42"/>
        </w:numPr>
        <w:spacing w:after="0"/>
        <w:ind w:left="810" w:hanging="450"/>
        <w:jc w:val="both"/>
        <w:rPr>
          <w:rFonts w:ascii="Palatino Linotype" w:hAnsi="Palatino Linotype"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>Grant of letters of administration with the will annexed.</w:t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="0099420B"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  <w:t>(5 Marks)</w:t>
      </w:r>
    </w:p>
    <w:p w:rsidR="00DE67C7" w:rsidRPr="006D2FBC" w:rsidRDefault="00DE67C7" w:rsidP="0099420B">
      <w:pPr>
        <w:pStyle w:val="ListParagraph"/>
        <w:numPr>
          <w:ilvl w:val="0"/>
          <w:numId w:val="42"/>
        </w:numPr>
        <w:spacing w:after="0"/>
        <w:ind w:left="810" w:hanging="450"/>
        <w:jc w:val="both"/>
        <w:rPr>
          <w:rFonts w:ascii="Palatino Linotype" w:hAnsi="Palatino Linotype"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>Grant of probate.</w:t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="0099420B"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  <w:t>(5 Marks)</w:t>
      </w:r>
    </w:p>
    <w:p w:rsidR="00D623D8" w:rsidRPr="006D2FBC" w:rsidRDefault="00D623D8" w:rsidP="004C6C3B">
      <w:pPr>
        <w:spacing w:after="0" w:line="240" w:lineRule="auto"/>
        <w:jc w:val="both"/>
        <w:rPr>
          <w:rFonts w:ascii="Palatino Linotype" w:hAnsi="Palatino Linotype"/>
          <w:b/>
          <w:sz w:val="19"/>
          <w:szCs w:val="19"/>
        </w:rPr>
      </w:pPr>
    </w:p>
    <w:p w:rsidR="004C6C3B" w:rsidRPr="006D2FBC" w:rsidRDefault="004A60A0" w:rsidP="004C6C3B">
      <w:pPr>
        <w:spacing w:after="0" w:line="240" w:lineRule="auto"/>
        <w:jc w:val="both"/>
        <w:rPr>
          <w:rFonts w:ascii="Palatino Linotype" w:hAnsi="Palatino Linotype"/>
          <w:sz w:val="19"/>
          <w:szCs w:val="19"/>
        </w:rPr>
      </w:pPr>
      <w:r w:rsidRPr="006D2FBC">
        <w:rPr>
          <w:rFonts w:ascii="Palatino Linotype" w:hAnsi="Palatino Linotype"/>
          <w:b/>
          <w:sz w:val="19"/>
          <w:szCs w:val="19"/>
        </w:rPr>
        <w:t xml:space="preserve">QUESTION </w:t>
      </w:r>
      <w:r w:rsidR="00FF09B2" w:rsidRPr="006D2FBC">
        <w:rPr>
          <w:rFonts w:ascii="Palatino Linotype" w:hAnsi="Palatino Linotype"/>
          <w:b/>
          <w:sz w:val="19"/>
          <w:szCs w:val="19"/>
        </w:rPr>
        <w:t>EIGHT</w:t>
      </w:r>
    </w:p>
    <w:p w:rsidR="004C6C3B" w:rsidRPr="006D2FBC" w:rsidRDefault="00DE67C7" w:rsidP="006D2FBC">
      <w:pPr>
        <w:pStyle w:val="ListParagraph"/>
        <w:numPr>
          <w:ilvl w:val="0"/>
          <w:numId w:val="34"/>
        </w:numPr>
        <w:spacing w:after="0" w:line="240" w:lineRule="auto"/>
        <w:jc w:val="both"/>
        <w:rPr>
          <w:rFonts w:ascii="Palatino Linotype" w:hAnsi="Palatino Linotype"/>
          <w:b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>Identify considerations that the court will apply when using its discretion in the division of the deceased</w:t>
      </w:r>
      <w:r w:rsidR="00CA32C7" w:rsidRPr="006D2FBC">
        <w:rPr>
          <w:rFonts w:ascii="Palatino Linotype" w:hAnsi="Palatino Linotype"/>
          <w:sz w:val="19"/>
          <w:szCs w:val="19"/>
        </w:rPr>
        <w:t>’s</w:t>
      </w:r>
      <w:r w:rsidRPr="006D2FBC">
        <w:rPr>
          <w:rFonts w:ascii="Palatino Linotype" w:hAnsi="Palatino Linotype"/>
          <w:sz w:val="19"/>
          <w:szCs w:val="19"/>
        </w:rPr>
        <w:t xml:space="preserve"> property.</w:t>
      </w:r>
      <w:r w:rsidR="004C6C3B" w:rsidRPr="006D2FBC">
        <w:rPr>
          <w:rFonts w:ascii="Palatino Linotype" w:hAnsi="Palatino Linotype"/>
          <w:sz w:val="19"/>
          <w:szCs w:val="19"/>
        </w:rPr>
        <w:tab/>
      </w:r>
      <w:r w:rsidR="00D623D8" w:rsidRPr="006D2FBC">
        <w:rPr>
          <w:rFonts w:ascii="Palatino Linotype" w:hAnsi="Palatino Linotype"/>
          <w:sz w:val="19"/>
          <w:szCs w:val="19"/>
        </w:rPr>
        <w:tab/>
      </w:r>
      <w:r w:rsidR="00D623D8" w:rsidRPr="006D2FBC">
        <w:rPr>
          <w:rFonts w:ascii="Palatino Linotype" w:hAnsi="Palatino Linotype"/>
          <w:sz w:val="19"/>
          <w:szCs w:val="19"/>
        </w:rPr>
        <w:tab/>
      </w:r>
      <w:r w:rsidR="006D2FBC" w:rsidRPr="006D2FBC">
        <w:rPr>
          <w:rFonts w:ascii="Palatino Linotype" w:hAnsi="Palatino Linotype"/>
          <w:sz w:val="19"/>
          <w:szCs w:val="19"/>
        </w:rPr>
        <w:tab/>
      </w:r>
      <w:r w:rsidR="006D2FBC" w:rsidRPr="006D2FBC">
        <w:rPr>
          <w:rFonts w:ascii="Palatino Linotype" w:hAnsi="Palatino Linotype"/>
          <w:sz w:val="19"/>
          <w:szCs w:val="19"/>
        </w:rPr>
        <w:tab/>
      </w:r>
      <w:r w:rsidR="00D623D8" w:rsidRPr="006D2FBC">
        <w:rPr>
          <w:rFonts w:ascii="Palatino Linotype" w:hAnsi="Palatino Linotype"/>
          <w:sz w:val="19"/>
          <w:szCs w:val="19"/>
        </w:rPr>
        <w:tab/>
      </w:r>
      <w:r w:rsidR="00D623D8" w:rsidRPr="006D2FBC">
        <w:rPr>
          <w:rFonts w:ascii="Palatino Linotype" w:hAnsi="Palatino Linotype"/>
          <w:sz w:val="19"/>
          <w:szCs w:val="19"/>
        </w:rPr>
        <w:tab/>
      </w:r>
      <w:r w:rsidR="00D623D8" w:rsidRPr="006D2FBC">
        <w:rPr>
          <w:rFonts w:ascii="Palatino Linotype" w:hAnsi="Palatino Linotype"/>
          <w:sz w:val="19"/>
          <w:szCs w:val="19"/>
        </w:rPr>
        <w:tab/>
      </w:r>
      <w:r w:rsidR="0099420B" w:rsidRPr="006D2FBC">
        <w:rPr>
          <w:rFonts w:ascii="Palatino Linotype" w:hAnsi="Palatino Linotype"/>
          <w:sz w:val="19"/>
          <w:szCs w:val="19"/>
        </w:rPr>
        <w:tab/>
      </w:r>
      <w:r w:rsidR="00D623D8" w:rsidRPr="006D2FBC">
        <w:rPr>
          <w:rFonts w:ascii="Palatino Linotype" w:hAnsi="Palatino Linotype"/>
          <w:sz w:val="19"/>
          <w:szCs w:val="19"/>
        </w:rPr>
        <w:tab/>
      </w:r>
      <w:r w:rsidR="006D2FBC">
        <w:rPr>
          <w:rFonts w:ascii="Palatino Linotype" w:hAnsi="Palatino Linotype"/>
          <w:sz w:val="19"/>
          <w:szCs w:val="19"/>
        </w:rPr>
        <w:tab/>
      </w:r>
      <w:r w:rsidR="00D623D8" w:rsidRPr="006D2FBC">
        <w:rPr>
          <w:rFonts w:ascii="Palatino Linotype" w:hAnsi="Palatino Linotype"/>
          <w:sz w:val="19"/>
          <w:szCs w:val="19"/>
        </w:rPr>
        <w:tab/>
      </w:r>
      <w:r w:rsidR="004C6C3B" w:rsidRPr="006D2FBC">
        <w:rPr>
          <w:rFonts w:ascii="Palatino Linotype" w:hAnsi="Palatino Linotype"/>
          <w:b/>
          <w:sz w:val="19"/>
          <w:szCs w:val="19"/>
        </w:rPr>
        <w:t>(</w:t>
      </w:r>
      <w:r w:rsidR="00D623D8" w:rsidRPr="006D2FBC">
        <w:rPr>
          <w:rFonts w:ascii="Palatino Linotype" w:hAnsi="Palatino Linotype"/>
          <w:b/>
          <w:sz w:val="19"/>
          <w:szCs w:val="19"/>
        </w:rPr>
        <w:t>1</w:t>
      </w:r>
      <w:r w:rsidRPr="006D2FBC">
        <w:rPr>
          <w:rFonts w:ascii="Palatino Linotype" w:hAnsi="Palatino Linotype"/>
          <w:b/>
          <w:sz w:val="19"/>
          <w:szCs w:val="19"/>
        </w:rPr>
        <w:t>0</w:t>
      </w:r>
      <w:r w:rsidR="004C6C3B" w:rsidRPr="006D2FBC">
        <w:rPr>
          <w:rFonts w:ascii="Palatino Linotype" w:hAnsi="Palatino Linotype"/>
          <w:b/>
          <w:sz w:val="19"/>
          <w:szCs w:val="19"/>
        </w:rPr>
        <w:t xml:space="preserve"> </w:t>
      </w:r>
      <w:r w:rsidR="00BA7BE3" w:rsidRPr="006D2FBC">
        <w:rPr>
          <w:rFonts w:ascii="Palatino Linotype" w:hAnsi="Palatino Linotype"/>
          <w:b/>
          <w:sz w:val="19"/>
          <w:szCs w:val="19"/>
        </w:rPr>
        <w:t>M</w:t>
      </w:r>
      <w:r w:rsidR="004C6C3B" w:rsidRPr="006D2FBC">
        <w:rPr>
          <w:rFonts w:ascii="Palatino Linotype" w:hAnsi="Palatino Linotype"/>
          <w:b/>
          <w:sz w:val="19"/>
          <w:szCs w:val="19"/>
        </w:rPr>
        <w:t>arks)</w:t>
      </w:r>
    </w:p>
    <w:p w:rsidR="004C6C3B" w:rsidRPr="006D2FBC" w:rsidRDefault="00DE67C7" w:rsidP="006D2FBC">
      <w:pPr>
        <w:pStyle w:val="ListParagraph"/>
        <w:numPr>
          <w:ilvl w:val="0"/>
          <w:numId w:val="34"/>
        </w:numPr>
        <w:spacing w:after="0" w:line="240" w:lineRule="auto"/>
        <w:jc w:val="both"/>
        <w:rPr>
          <w:rFonts w:ascii="Palatino Linotype" w:hAnsi="Palatino Linotype"/>
          <w:b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 xml:space="preserve">Describe how the division of a deceased person’s property intestate would be divided </w:t>
      </w:r>
      <w:r w:rsidR="0099420B" w:rsidRPr="006D2FBC">
        <w:rPr>
          <w:rFonts w:ascii="Palatino Linotype" w:hAnsi="Palatino Linotype"/>
          <w:sz w:val="19"/>
          <w:szCs w:val="19"/>
        </w:rPr>
        <w:t>w</w:t>
      </w:r>
      <w:r w:rsidRPr="006D2FBC">
        <w:rPr>
          <w:rFonts w:ascii="Palatino Linotype" w:hAnsi="Palatino Linotype"/>
          <w:sz w:val="19"/>
          <w:szCs w:val="19"/>
        </w:rPr>
        <w:t>here he was polygamous.</w:t>
      </w:r>
      <w:r w:rsidR="004C6C3B" w:rsidRPr="006D2FBC">
        <w:rPr>
          <w:rFonts w:ascii="Palatino Linotype" w:hAnsi="Palatino Linotype"/>
          <w:sz w:val="19"/>
          <w:szCs w:val="19"/>
        </w:rPr>
        <w:tab/>
      </w:r>
      <w:r w:rsidR="004C6C3B" w:rsidRPr="006D2FBC">
        <w:rPr>
          <w:rFonts w:ascii="Palatino Linotype" w:hAnsi="Palatino Linotype"/>
          <w:sz w:val="19"/>
          <w:szCs w:val="19"/>
        </w:rPr>
        <w:tab/>
      </w:r>
      <w:r w:rsidR="004C6C3B" w:rsidRPr="006D2FBC">
        <w:rPr>
          <w:rFonts w:ascii="Palatino Linotype" w:hAnsi="Palatino Linotype"/>
          <w:sz w:val="19"/>
          <w:szCs w:val="19"/>
        </w:rPr>
        <w:tab/>
      </w:r>
      <w:r w:rsidR="004C6C3B" w:rsidRPr="006D2FBC">
        <w:rPr>
          <w:rFonts w:ascii="Palatino Linotype" w:hAnsi="Palatino Linotype"/>
          <w:sz w:val="19"/>
          <w:szCs w:val="19"/>
        </w:rPr>
        <w:tab/>
      </w:r>
      <w:r w:rsidR="004C6C3B" w:rsidRPr="006D2FBC">
        <w:rPr>
          <w:rFonts w:ascii="Palatino Linotype" w:hAnsi="Palatino Linotype"/>
          <w:sz w:val="19"/>
          <w:szCs w:val="19"/>
        </w:rPr>
        <w:tab/>
      </w:r>
      <w:r w:rsidR="004C6C3B" w:rsidRPr="006D2FBC">
        <w:rPr>
          <w:rFonts w:ascii="Palatino Linotype" w:hAnsi="Palatino Linotype"/>
          <w:sz w:val="19"/>
          <w:szCs w:val="19"/>
        </w:rPr>
        <w:tab/>
      </w:r>
      <w:r w:rsidR="00D623D8" w:rsidRPr="006D2FBC">
        <w:rPr>
          <w:rFonts w:ascii="Palatino Linotype" w:hAnsi="Palatino Linotype"/>
          <w:sz w:val="19"/>
          <w:szCs w:val="19"/>
        </w:rPr>
        <w:tab/>
      </w:r>
      <w:r w:rsidR="00D623D8" w:rsidRPr="006D2FBC">
        <w:rPr>
          <w:rFonts w:ascii="Palatino Linotype" w:hAnsi="Palatino Linotype"/>
          <w:sz w:val="19"/>
          <w:szCs w:val="19"/>
        </w:rPr>
        <w:tab/>
      </w:r>
      <w:r w:rsidR="00D623D8" w:rsidRPr="006D2FBC">
        <w:rPr>
          <w:rFonts w:ascii="Palatino Linotype" w:hAnsi="Palatino Linotype"/>
          <w:sz w:val="19"/>
          <w:szCs w:val="19"/>
        </w:rPr>
        <w:tab/>
      </w:r>
      <w:r w:rsidR="00D623D8" w:rsidRPr="006D2FBC">
        <w:rPr>
          <w:rFonts w:ascii="Palatino Linotype" w:hAnsi="Palatino Linotype"/>
          <w:sz w:val="19"/>
          <w:szCs w:val="19"/>
        </w:rPr>
        <w:tab/>
      </w:r>
      <w:r w:rsidR="006D2FBC">
        <w:rPr>
          <w:rFonts w:ascii="Palatino Linotype" w:hAnsi="Palatino Linotype"/>
          <w:sz w:val="19"/>
          <w:szCs w:val="19"/>
        </w:rPr>
        <w:tab/>
      </w:r>
      <w:r w:rsidR="006D2FBC">
        <w:rPr>
          <w:rFonts w:ascii="Palatino Linotype" w:hAnsi="Palatino Linotype"/>
          <w:sz w:val="19"/>
          <w:szCs w:val="19"/>
        </w:rPr>
        <w:tab/>
      </w:r>
      <w:r w:rsidR="004C6C3B" w:rsidRPr="006D2FBC">
        <w:rPr>
          <w:rFonts w:ascii="Palatino Linotype" w:hAnsi="Palatino Linotype"/>
          <w:b/>
          <w:sz w:val="19"/>
          <w:szCs w:val="19"/>
        </w:rPr>
        <w:t>(</w:t>
      </w:r>
      <w:r w:rsidR="003E0812" w:rsidRPr="006D2FBC">
        <w:rPr>
          <w:rFonts w:ascii="Palatino Linotype" w:hAnsi="Palatino Linotype"/>
          <w:b/>
          <w:sz w:val="19"/>
          <w:szCs w:val="19"/>
        </w:rPr>
        <w:t>10</w:t>
      </w:r>
      <w:r w:rsidR="00BA7BE3" w:rsidRPr="006D2FBC">
        <w:rPr>
          <w:rFonts w:ascii="Palatino Linotype" w:hAnsi="Palatino Linotype"/>
          <w:b/>
          <w:sz w:val="19"/>
          <w:szCs w:val="19"/>
        </w:rPr>
        <w:t xml:space="preserve"> M</w:t>
      </w:r>
      <w:r w:rsidR="004C6C3B" w:rsidRPr="006D2FBC">
        <w:rPr>
          <w:rFonts w:ascii="Palatino Linotype" w:hAnsi="Palatino Linotype"/>
          <w:b/>
          <w:sz w:val="19"/>
          <w:szCs w:val="19"/>
        </w:rPr>
        <w:t>arks)</w:t>
      </w:r>
    </w:p>
    <w:p w:rsidR="00DE67C7" w:rsidRPr="006D2FBC" w:rsidRDefault="00DE67C7" w:rsidP="006D2FBC">
      <w:pPr>
        <w:pStyle w:val="ListParagraph"/>
        <w:numPr>
          <w:ilvl w:val="0"/>
          <w:numId w:val="34"/>
        </w:numPr>
        <w:spacing w:after="0" w:line="240" w:lineRule="auto"/>
        <w:jc w:val="both"/>
        <w:rPr>
          <w:rFonts w:ascii="Palatino Linotype" w:hAnsi="Palatino Linotype"/>
          <w:b/>
          <w:sz w:val="19"/>
          <w:szCs w:val="19"/>
        </w:rPr>
      </w:pPr>
      <w:r w:rsidRPr="006D2FBC">
        <w:rPr>
          <w:rFonts w:ascii="Palatino Linotype" w:hAnsi="Palatino Linotype"/>
          <w:sz w:val="19"/>
          <w:szCs w:val="19"/>
        </w:rPr>
        <w:t>State any</w:t>
      </w:r>
      <w:r w:rsidRPr="006D2FBC">
        <w:rPr>
          <w:rFonts w:ascii="Palatino Linotype" w:hAnsi="Palatino Linotype"/>
          <w:b/>
          <w:sz w:val="19"/>
          <w:szCs w:val="19"/>
        </w:rPr>
        <w:t xml:space="preserve"> FIVE (5) </w:t>
      </w:r>
      <w:r w:rsidRPr="006D2FBC">
        <w:rPr>
          <w:rFonts w:ascii="Palatino Linotype" w:hAnsi="Palatino Linotype"/>
          <w:sz w:val="19"/>
          <w:szCs w:val="19"/>
        </w:rPr>
        <w:t>duties of an administrator of the deceased estate.</w:t>
      </w:r>
      <w:r w:rsidRPr="006D2FBC">
        <w:rPr>
          <w:rFonts w:ascii="Palatino Linotype" w:hAnsi="Palatino Linotype"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</w:r>
      <w:r w:rsidR="0099420B" w:rsidRPr="006D2FBC">
        <w:rPr>
          <w:rFonts w:ascii="Palatino Linotype" w:hAnsi="Palatino Linotype"/>
          <w:b/>
          <w:sz w:val="19"/>
          <w:szCs w:val="19"/>
        </w:rPr>
        <w:tab/>
      </w:r>
      <w:r w:rsidRPr="006D2FBC">
        <w:rPr>
          <w:rFonts w:ascii="Palatino Linotype" w:hAnsi="Palatino Linotype"/>
          <w:b/>
          <w:sz w:val="19"/>
          <w:szCs w:val="19"/>
        </w:rPr>
        <w:tab/>
        <w:t>(5 Marks)</w:t>
      </w:r>
    </w:p>
    <w:p w:rsidR="006D2FBC" w:rsidRPr="006D2FBC" w:rsidRDefault="006D2FBC" w:rsidP="006D2FBC">
      <w:pPr>
        <w:pStyle w:val="ListParagraph"/>
        <w:spacing w:after="0" w:line="240" w:lineRule="auto"/>
        <w:ind w:left="360"/>
        <w:jc w:val="both"/>
        <w:rPr>
          <w:rFonts w:ascii="Palatino Linotype" w:hAnsi="Palatino Linotype"/>
          <w:b/>
          <w:sz w:val="19"/>
          <w:szCs w:val="19"/>
        </w:rPr>
      </w:pPr>
    </w:p>
    <w:p w:rsidR="0080715F" w:rsidRPr="006D2FBC" w:rsidRDefault="00C1298E" w:rsidP="00C1298E">
      <w:pPr>
        <w:pStyle w:val="ListParagraph"/>
        <w:pBdr>
          <w:top w:val="single" w:sz="4" w:space="1" w:color="auto"/>
        </w:pBdr>
        <w:spacing w:after="0" w:line="240" w:lineRule="auto"/>
        <w:ind w:left="0"/>
        <w:jc w:val="center"/>
        <w:rPr>
          <w:rFonts w:ascii="Palatino Linotype" w:hAnsi="Palatino Linotype"/>
          <w:b/>
          <w:sz w:val="19"/>
          <w:szCs w:val="19"/>
        </w:rPr>
      </w:pPr>
      <w:r w:rsidRPr="006D2FBC">
        <w:rPr>
          <w:rFonts w:ascii="Palatino Linotype" w:hAnsi="Palatino Linotype"/>
          <w:b/>
          <w:sz w:val="19"/>
          <w:szCs w:val="19"/>
        </w:rPr>
        <w:t>END</w:t>
      </w:r>
    </w:p>
    <w:sectPr w:rsidR="0080715F" w:rsidRPr="006D2FBC" w:rsidSect="006D2FBC">
      <w:headerReference w:type="even" r:id="rId9"/>
      <w:footerReference w:type="default" r:id="rId10"/>
      <w:pgSz w:w="12240" w:h="15840"/>
      <w:pgMar w:top="900" w:right="1080" w:bottom="810" w:left="1260" w:header="720" w:footer="18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680D" w:rsidRDefault="00C6680D" w:rsidP="00F0625D">
      <w:pPr>
        <w:spacing w:after="0" w:line="240" w:lineRule="auto"/>
      </w:pPr>
      <w:r>
        <w:separator/>
      </w:r>
    </w:p>
  </w:endnote>
  <w:endnote w:type="continuationSeparator" w:id="0">
    <w:p w:rsidR="00C6680D" w:rsidRDefault="00C6680D" w:rsidP="00F062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29327874"/>
      <w:docPartObj>
        <w:docPartGallery w:val="Page Numbers (Bottom of Page)"/>
        <w:docPartUnique/>
      </w:docPartObj>
    </w:sdtPr>
    <w:sdtEndPr/>
    <w:sdtContent>
      <w:sdt>
        <w:sdtPr>
          <w:id w:val="-1736619880"/>
          <w:docPartObj>
            <w:docPartGallery w:val="Page Numbers (Top of Page)"/>
            <w:docPartUnique/>
          </w:docPartObj>
        </w:sdtPr>
        <w:sdtEndPr/>
        <w:sdtContent>
          <w:p w:rsidR="00E375DC" w:rsidRDefault="00E375DC">
            <w:pPr>
              <w:pStyle w:val="Footer"/>
              <w:jc w:val="center"/>
            </w:pPr>
            <w:r>
              <w:t xml:space="preserve">Page </w:t>
            </w:r>
            <w:r w:rsidR="001378A4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1378A4">
              <w:rPr>
                <w:b/>
                <w:bCs/>
                <w:sz w:val="24"/>
                <w:szCs w:val="24"/>
              </w:rPr>
              <w:fldChar w:fldCharType="separate"/>
            </w:r>
            <w:r w:rsidR="00EA773A">
              <w:rPr>
                <w:b/>
                <w:bCs/>
                <w:noProof/>
              </w:rPr>
              <w:t>1</w:t>
            </w:r>
            <w:r w:rsidR="001378A4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1378A4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1378A4">
              <w:rPr>
                <w:b/>
                <w:bCs/>
                <w:sz w:val="24"/>
                <w:szCs w:val="24"/>
              </w:rPr>
              <w:fldChar w:fldCharType="separate"/>
            </w:r>
            <w:r w:rsidR="00EA773A">
              <w:rPr>
                <w:b/>
                <w:bCs/>
                <w:noProof/>
              </w:rPr>
              <w:t>2</w:t>
            </w:r>
            <w:r w:rsidR="001378A4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375DC" w:rsidRDefault="00E375D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680D" w:rsidRDefault="00C6680D" w:rsidP="00F0625D">
      <w:pPr>
        <w:spacing w:after="0" w:line="240" w:lineRule="auto"/>
      </w:pPr>
      <w:r>
        <w:separator/>
      </w:r>
    </w:p>
  </w:footnote>
  <w:footnote w:type="continuationSeparator" w:id="0">
    <w:p w:rsidR="00C6680D" w:rsidRDefault="00C6680D" w:rsidP="00F062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587E" w:rsidRDefault="00C6680D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0" type="#_x0000_t136" style="position:absolute;margin-left:0;margin-top:0;width:189pt;height:91.5pt;rotation:315;z-index:-25165875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80pt" string="Draft 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71D41"/>
    <w:multiLevelType w:val="hybridMultilevel"/>
    <w:tmpl w:val="CAD029BE"/>
    <w:lvl w:ilvl="0" w:tplc="1C10DC9C">
      <w:start w:val="1"/>
      <w:numFmt w:val="lowerRoman"/>
      <w:lvlText w:val="(%1)"/>
      <w:lvlJc w:val="left"/>
      <w:pPr>
        <w:ind w:left="72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1567C3B"/>
    <w:multiLevelType w:val="hybridMultilevel"/>
    <w:tmpl w:val="4594B742"/>
    <w:lvl w:ilvl="0" w:tplc="C7F0E97E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1ED1374"/>
    <w:multiLevelType w:val="hybridMultilevel"/>
    <w:tmpl w:val="D2CA148E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35B58AA"/>
    <w:multiLevelType w:val="hybridMultilevel"/>
    <w:tmpl w:val="7366A1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234723"/>
    <w:multiLevelType w:val="hybridMultilevel"/>
    <w:tmpl w:val="21CCE6F6"/>
    <w:lvl w:ilvl="0" w:tplc="A8124074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BCB2BC1"/>
    <w:multiLevelType w:val="hybridMultilevel"/>
    <w:tmpl w:val="ECAE5536"/>
    <w:lvl w:ilvl="0" w:tplc="8DFEDCA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B57C33"/>
    <w:multiLevelType w:val="hybridMultilevel"/>
    <w:tmpl w:val="453EF110"/>
    <w:lvl w:ilvl="0" w:tplc="EFD422D8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1E12675"/>
    <w:multiLevelType w:val="hybridMultilevel"/>
    <w:tmpl w:val="304EA30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2711DA5"/>
    <w:multiLevelType w:val="hybridMultilevel"/>
    <w:tmpl w:val="5C489770"/>
    <w:lvl w:ilvl="0" w:tplc="2D64DC8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C6D392F"/>
    <w:multiLevelType w:val="hybridMultilevel"/>
    <w:tmpl w:val="E5FC9F1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1C2B97"/>
    <w:multiLevelType w:val="hybridMultilevel"/>
    <w:tmpl w:val="FC6C6C1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2608C3"/>
    <w:multiLevelType w:val="hybridMultilevel"/>
    <w:tmpl w:val="B1B895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7E0CBE"/>
    <w:multiLevelType w:val="hybridMultilevel"/>
    <w:tmpl w:val="006459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F16CD2"/>
    <w:multiLevelType w:val="hybridMultilevel"/>
    <w:tmpl w:val="0DCA7E60"/>
    <w:lvl w:ilvl="0" w:tplc="43D23BC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EC731A5"/>
    <w:multiLevelType w:val="hybridMultilevel"/>
    <w:tmpl w:val="C6D223BC"/>
    <w:lvl w:ilvl="0" w:tplc="6096D338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C011E9"/>
    <w:multiLevelType w:val="hybridMultilevel"/>
    <w:tmpl w:val="91224A9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7769F8"/>
    <w:multiLevelType w:val="hybridMultilevel"/>
    <w:tmpl w:val="F2F2BC3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DE1C5F2E">
      <w:start w:val="1"/>
      <w:numFmt w:val="lowerRoman"/>
      <w:lvlText w:val="%2."/>
      <w:lvlJc w:val="left"/>
      <w:pPr>
        <w:ind w:left="1440" w:hanging="360"/>
      </w:pPr>
      <w:rPr>
        <w:rFonts w:ascii="Palatino Linotype" w:eastAsiaTheme="minorHAnsi" w:hAnsi="Palatino Linotype" w:cstheme="minorBidi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F56585"/>
    <w:multiLevelType w:val="hybridMultilevel"/>
    <w:tmpl w:val="B82E67EA"/>
    <w:lvl w:ilvl="0" w:tplc="BA585A3E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6440CEB"/>
    <w:multiLevelType w:val="hybridMultilevel"/>
    <w:tmpl w:val="24F8B63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68E34D7"/>
    <w:multiLevelType w:val="hybridMultilevel"/>
    <w:tmpl w:val="CEF4111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515308"/>
    <w:multiLevelType w:val="hybridMultilevel"/>
    <w:tmpl w:val="30A204C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DA5EE1"/>
    <w:multiLevelType w:val="hybridMultilevel"/>
    <w:tmpl w:val="3BDE39A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41116129"/>
    <w:multiLevelType w:val="hybridMultilevel"/>
    <w:tmpl w:val="2FA8AF4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C1619C"/>
    <w:multiLevelType w:val="hybridMultilevel"/>
    <w:tmpl w:val="CF9AC01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6D281D"/>
    <w:multiLevelType w:val="hybridMultilevel"/>
    <w:tmpl w:val="438262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377F12"/>
    <w:multiLevelType w:val="hybridMultilevel"/>
    <w:tmpl w:val="FC6C6C1A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3AD6415"/>
    <w:multiLevelType w:val="hybridMultilevel"/>
    <w:tmpl w:val="FCF26E4A"/>
    <w:lvl w:ilvl="0" w:tplc="972AA7F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41023FB"/>
    <w:multiLevelType w:val="hybridMultilevel"/>
    <w:tmpl w:val="ECDA180C"/>
    <w:lvl w:ilvl="0" w:tplc="C79676B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452241E"/>
    <w:multiLevelType w:val="hybridMultilevel"/>
    <w:tmpl w:val="B1F46FA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7EA7A9B"/>
    <w:multiLevelType w:val="hybridMultilevel"/>
    <w:tmpl w:val="BED81490"/>
    <w:lvl w:ilvl="0" w:tplc="04090017">
      <w:start w:val="1"/>
      <w:numFmt w:val="lowerLetter"/>
      <w:lvlText w:val="%1)"/>
      <w:lvlJc w:val="left"/>
      <w:pPr>
        <w:ind w:left="153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250" w:hanging="360"/>
      </w:pPr>
    </w:lvl>
    <w:lvl w:ilvl="2" w:tplc="0409001B">
      <w:start w:val="1"/>
      <w:numFmt w:val="lowerRoman"/>
      <w:lvlText w:val="%3."/>
      <w:lvlJc w:val="right"/>
      <w:pPr>
        <w:ind w:left="2970" w:hanging="180"/>
      </w:pPr>
    </w:lvl>
    <w:lvl w:ilvl="3" w:tplc="0409000F">
      <w:start w:val="1"/>
      <w:numFmt w:val="decimal"/>
      <w:lvlText w:val="%4."/>
      <w:lvlJc w:val="left"/>
      <w:pPr>
        <w:ind w:left="3690" w:hanging="360"/>
      </w:pPr>
    </w:lvl>
    <w:lvl w:ilvl="4" w:tplc="04090019">
      <w:start w:val="1"/>
      <w:numFmt w:val="lowerLetter"/>
      <w:lvlText w:val="%5."/>
      <w:lvlJc w:val="left"/>
      <w:pPr>
        <w:ind w:left="4410" w:hanging="360"/>
      </w:pPr>
    </w:lvl>
    <w:lvl w:ilvl="5" w:tplc="0409001B">
      <w:start w:val="1"/>
      <w:numFmt w:val="lowerRoman"/>
      <w:lvlText w:val="%6."/>
      <w:lvlJc w:val="right"/>
      <w:pPr>
        <w:ind w:left="5130" w:hanging="180"/>
      </w:pPr>
    </w:lvl>
    <w:lvl w:ilvl="6" w:tplc="0409000F">
      <w:start w:val="1"/>
      <w:numFmt w:val="decimal"/>
      <w:lvlText w:val="%7."/>
      <w:lvlJc w:val="left"/>
      <w:pPr>
        <w:ind w:left="5850" w:hanging="360"/>
      </w:pPr>
    </w:lvl>
    <w:lvl w:ilvl="7" w:tplc="04090019">
      <w:start w:val="1"/>
      <w:numFmt w:val="lowerLetter"/>
      <w:lvlText w:val="%8."/>
      <w:lvlJc w:val="left"/>
      <w:pPr>
        <w:ind w:left="6570" w:hanging="360"/>
      </w:pPr>
    </w:lvl>
    <w:lvl w:ilvl="8" w:tplc="0409001B">
      <w:start w:val="1"/>
      <w:numFmt w:val="lowerRoman"/>
      <w:lvlText w:val="%9."/>
      <w:lvlJc w:val="right"/>
      <w:pPr>
        <w:ind w:left="7290" w:hanging="180"/>
      </w:pPr>
    </w:lvl>
  </w:abstractNum>
  <w:abstractNum w:abstractNumId="30" w15:restartNumberingAfterBreak="0">
    <w:nsid w:val="5B6615E2"/>
    <w:multiLevelType w:val="hybridMultilevel"/>
    <w:tmpl w:val="957C5CA4"/>
    <w:lvl w:ilvl="0" w:tplc="205A934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20796C"/>
    <w:multiLevelType w:val="hybridMultilevel"/>
    <w:tmpl w:val="D9C285C8"/>
    <w:lvl w:ilvl="0" w:tplc="DE0C284E">
      <w:start w:val="1"/>
      <w:numFmt w:val="lowerLetter"/>
      <w:lvlText w:val="%1)"/>
      <w:lvlJc w:val="left"/>
      <w:pPr>
        <w:ind w:left="360" w:hanging="360"/>
      </w:pPr>
      <w:rPr>
        <w:rFonts w:ascii="Palatino Linotype" w:eastAsiaTheme="minorHAnsi" w:hAnsi="Palatino Linotype" w:cstheme="minorBidi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6BC14CB"/>
    <w:multiLevelType w:val="hybridMultilevel"/>
    <w:tmpl w:val="2BB29C20"/>
    <w:lvl w:ilvl="0" w:tplc="BC38659A">
      <w:start w:val="2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8280B4B"/>
    <w:multiLevelType w:val="hybridMultilevel"/>
    <w:tmpl w:val="E396ADDC"/>
    <w:lvl w:ilvl="0" w:tplc="7BE21BBE">
      <w:start w:val="1"/>
      <w:numFmt w:val="lowerRoman"/>
      <w:lvlText w:val="%1."/>
      <w:lvlJc w:val="right"/>
      <w:pPr>
        <w:ind w:left="45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557D15"/>
    <w:multiLevelType w:val="hybridMultilevel"/>
    <w:tmpl w:val="92C40E7C"/>
    <w:lvl w:ilvl="0" w:tplc="8CC01A6A">
      <w:start w:val="9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E876E27"/>
    <w:multiLevelType w:val="hybridMultilevel"/>
    <w:tmpl w:val="3EC8FBB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4852A5"/>
    <w:multiLevelType w:val="hybridMultilevel"/>
    <w:tmpl w:val="8BD28ADE"/>
    <w:lvl w:ilvl="0" w:tplc="94C0ECA2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725F7464"/>
    <w:multiLevelType w:val="hybridMultilevel"/>
    <w:tmpl w:val="B8D2FBD2"/>
    <w:lvl w:ilvl="0" w:tplc="5C44F52C">
      <w:start w:val="1"/>
      <w:numFmt w:val="lowerLetter"/>
      <w:lvlText w:val="%1)"/>
      <w:lvlJc w:val="right"/>
      <w:pPr>
        <w:ind w:left="720" w:hanging="360"/>
      </w:pPr>
      <w:rPr>
        <w:rFonts w:ascii="Palatino Linotype" w:eastAsiaTheme="minorHAnsi" w:hAnsi="Palatino Linotype" w:cstheme="minorBidi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4F769D4"/>
    <w:multiLevelType w:val="hybridMultilevel"/>
    <w:tmpl w:val="857412A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7978D3"/>
    <w:multiLevelType w:val="hybridMultilevel"/>
    <w:tmpl w:val="FA2647D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232469"/>
    <w:multiLevelType w:val="hybridMultilevel"/>
    <w:tmpl w:val="A2C4CC1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C4248B2"/>
    <w:multiLevelType w:val="hybridMultilevel"/>
    <w:tmpl w:val="0BC28B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35"/>
  </w:num>
  <w:num w:numId="3">
    <w:abstractNumId w:val="13"/>
  </w:num>
  <w:num w:numId="4">
    <w:abstractNumId w:val="36"/>
  </w:num>
  <w:num w:numId="5">
    <w:abstractNumId w:val="5"/>
  </w:num>
  <w:num w:numId="6">
    <w:abstractNumId w:val="41"/>
  </w:num>
  <w:num w:numId="7">
    <w:abstractNumId w:val="21"/>
  </w:num>
  <w:num w:numId="8">
    <w:abstractNumId w:val="26"/>
  </w:num>
  <w:num w:numId="9">
    <w:abstractNumId w:val="28"/>
  </w:num>
  <w:num w:numId="10">
    <w:abstractNumId w:val="27"/>
  </w:num>
  <w:num w:numId="11">
    <w:abstractNumId w:val="20"/>
  </w:num>
  <w:num w:numId="12">
    <w:abstractNumId w:val="3"/>
  </w:num>
  <w:num w:numId="13">
    <w:abstractNumId w:val="24"/>
  </w:num>
  <w:num w:numId="14">
    <w:abstractNumId w:val="12"/>
  </w:num>
  <w:num w:numId="15">
    <w:abstractNumId w:val="7"/>
  </w:num>
  <w:num w:numId="16">
    <w:abstractNumId w:val="33"/>
  </w:num>
  <w:num w:numId="17">
    <w:abstractNumId w:val="23"/>
  </w:num>
  <w:num w:numId="18">
    <w:abstractNumId w:val="16"/>
  </w:num>
  <w:num w:numId="19">
    <w:abstractNumId w:val="15"/>
  </w:num>
  <w:num w:numId="20">
    <w:abstractNumId w:val="11"/>
  </w:num>
  <w:num w:numId="21">
    <w:abstractNumId w:val="39"/>
  </w:num>
  <w:num w:numId="22">
    <w:abstractNumId w:val="9"/>
  </w:num>
  <w:num w:numId="23">
    <w:abstractNumId w:val="38"/>
  </w:num>
  <w:num w:numId="24">
    <w:abstractNumId w:val="37"/>
  </w:num>
  <w:num w:numId="25">
    <w:abstractNumId w:val="2"/>
  </w:num>
  <w:num w:numId="26">
    <w:abstractNumId w:val="22"/>
  </w:num>
  <w:num w:numId="27">
    <w:abstractNumId w:val="19"/>
  </w:num>
  <w:num w:numId="28">
    <w:abstractNumId w:val="10"/>
  </w:num>
  <w:num w:numId="29">
    <w:abstractNumId w:val="29"/>
  </w:num>
  <w:num w:numId="30">
    <w:abstractNumId w:val="31"/>
  </w:num>
  <w:num w:numId="31">
    <w:abstractNumId w:val="1"/>
  </w:num>
  <w:num w:numId="32">
    <w:abstractNumId w:val="17"/>
  </w:num>
  <w:num w:numId="33">
    <w:abstractNumId w:val="14"/>
  </w:num>
  <w:num w:numId="34">
    <w:abstractNumId w:val="25"/>
  </w:num>
  <w:num w:numId="35">
    <w:abstractNumId w:val="8"/>
  </w:num>
  <w:num w:numId="36">
    <w:abstractNumId w:val="40"/>
  </w:num>
  <w:num w:numId="37">
    <w:abstractNumId w:val="34"/>
  </w:num>
  <w:num w:numId="38">
    <w:abstractNumId w:val="32"/>
  </w:num>
  <w:num w:numId="39">
    <w:abstractNumId w:val="0"/>
  </w:num>
  <w:num w:numId="40">
    <w:abstractNumId w:val="18"/>
  </w:num>
  <w:num w:numId="41">
    <w:abstractNumId w:val="4"/>
  </w:num>
  <w:num w:numId="42">
    <w:abstractNumId w:val="6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489E"/>
    <w:rsid w:val="0000085E"/>
    <w:rsid w:val="0001169C"/>
    <w:rsid w:val="00021B91"/>
    <w:rsid w:val="00040EF4"/>
    <w:rsid w:val="0005531D"/>
    <w:rsid w:val="0007522E"/>
    <w:rsid w:val="00095DBA"/>
    <w:rsid w:val="000A5645"/>
    <w:rsid w:val="000A7125"/>
    <w:rsid w:val="000B4B2F"/>
    <w:rsid w:val="000B6195"/>
    <w:rsid w:val="000D0785"/>
    <w:rsid w:val="000D2CAA"/>
    <w:rsid w:val="000D4A1B"/>
    <w:rsid w:val="000E6D70"/>
    <w:rsid w:val="000F5E9C"/>
    <w:rsid w:val="00125859"/>
    <w:rsid w:val="00131C67"/>
    <w:rsid w:val="0013626B"/>
    <w:rsid w:val="001378A4"/>
    <w:rsid w:val="00183417"/>
    <w:rsid w:val="001904F1"/>
    <w:rsid w:val="001A0CC4"/>
    <w:rsid w:val="001E69BC"/>
    <w:rsid w:val="002009FF"/>
    <w:rsid w:val="0021538A"/>
    <w:rsid w:val="00252DAB"/>
    <w:rsid w:val="00262AF3"/>
    <w:rsid w:val="00263A2C"/>
    <w:rsid w:val="002708E9"/>
    <w:rsid w:val="002A3A88"/>
    <w:rsid w:val="002C163D"/>
    <w:rsid w:val="002C4CB4"/>
    <w:rsid w:val="002D2EC1"/>
    <w:rsid w:val="002D7056"/>
    <w:rsid w:val="002E2A3E"/>
    <w:rsid w:val="002F25DA"/>
    <w:rsid w:val="00304A02"/>
    <w:rsid w:val="00317C0C"/>
    <w:rsid w:val="00333D1A"/>
    <w:rsid w:val="00335BA6"/>
    <w:rsid w:val="00363737"/>
    <w:rsid w:val="003666D0"/>
    <w:rsid w:val="00370F04"/>
    <w:rsid w:val="00380F77"/>
    <w:rsid w:val="003A2CB1"/>
    <w:rsid w:val="003B5025"/>
    <w:rsid w:val="003E0812"/>
    <w:rsid w:val="003E27D3"/>
    <w:rsid w:val="003E35E1"/>
    <w:rsid w:val="003F1C99"/>
    <w:rsid w:val="003F34D3"/>
    <w:rsid w:val="00400BED"/>
    <w:rsid w:val="00400EBD"/>
    <w:rsid w:val="004172E1"/>
    <w:rsid w:val="00431329"/>
    <w:rsid w:val="00446A21"/>
    <w:rsid w:val="00447C92"/>
    <w:rsid w:val="00483BC8"/>
    <w:rsid w:val="004902A7"/>
    <w:rsid w:val="004A60A0"/>
    <w:rsid w:val="004B414F"/>
    <w:rsid w:val="004C6C3B"/>
    <w:rsid w:val="004C7C76"/>
    <w:rsid w:val="004E4C06"/>
    <w:rsid w:val="004F1943"/>
    <w:rsid w:val="005078E2"/>
    <w:rsid w:val="005131DE"/>
    <w:rsid w:val="0051631E"/>
    <w:rsid w:val="00526823"/>
    <w:rsid w:val="00551DDE"/>
    <w:rsid w:val="00574560"/>
    <w:rsid w:val="00575305"/>
    <w:rsid w:val="005846C3"/>
    <w:rsid w:val="005A5BB5"/>
    <w:rsid w:val="005C4F03"/>
    <w:rsid w:val="005D58BD"/>
    <w:rsid w:val="005D7D0A"/>
    <w:rsid w:val="005F37F5"/>
    <w:rsid w:val="006044C9"/>
    <w:rsid w:val="00611D05"/>
    <w:rsid w:val="006362CC"/>
    <w:rsid w:val="00647010"/>
    <w:rsid w:val="0067030E"/>
    <w:rsid w:val="0068012B"/>
    <w:rsid w:val="00693748"/>
    <w:rsid w:val="006A76DC"/>
    <w:rsid w:val="006B206E"/>
    <w:rsid w:val="006B2613"/>
    <w:rsid w:val="006D2FBC"/>
    <w:rsid w:val="006D7A39"/>
    <w:rsid w:val="006F524E"/>
    <w:rsid w:val="00711D90"/>
    <w:rsid w:val="0071656E"/>
    <w:rsid w:val="007259E2"/>
    <w:rsid w:val="00741732"/>
    <w:rsid w:val="00746C68"/>
    <w:rsid w:val="00770724"/>
    <w:rsid w:val="007843D0"/>
    <w:rsid w:val="007C4C3A"/>
    <w:rsid w:val="007D3A95"/>
    <w:rsid w:val="007D489E"/>
    <w:rsid w:val="00802B25"/>
    <w:rsid w:val="0080715F"/>
    <w:rsid w:val="008378CF"/>
    <w:rsid w:val="00852968"/>
    <w:rsid w:val="00854102"/>
    <w:rsid w:val="00880D45"/>
    <w:rsid w:val="0088564F"/>
    <w:rsid w:val="008966C8"/>
    <w:rsid w:val="00896DA2"/>
    <w:rsid w:val="008A50D0"/>
    <w:rsid w:val="008A5853"/>
    <w:rsid w:val="008A58E0"/>
    <w:rsid w:val="008B11BE"/>
    <w:rsid w:val="008B2BCE"/>
    <w:rsid w:val="008C322E"/>
    <w:rsid w:val="008E4466"/>
    <w:rsid w:val="00902851"/>
    <w:rsid w:val="00922D6B"/>
    <w:rsid w:val="00923D3C"/>
    <w:rsid w:val="00924B77"/>
    <w:rsid w:val="00930626"/>
    <w:rsid w:val="00930BF8"/>
    <w:rsid w:val="00930CA1"/>
    <w:rsid w:val="00955D10"/>
    <w:rsid w:val="00962DD0"/>
    <w:rsid w:val="009751EA"/>
    <w:rsid w:val="00975E67"/>
    <w:rsid w:val="009844B7"/>
    <w:rsid w:val="00985033"/>
    <w:rsid w:val="00986E1A"/>
    <w:rsid w:val="0099420B"/>
    <w:rsid w:val="009B5CBB"/>
    <w:rsid w:val="009C10EB"/>
    <w:rsid w:val="009D1FD1"/>
    <w:rsid w:val="009D294E"/>
    <w:rsid w:val="009D6178"/>
    <w:rsid w:val="009E4224"/>
    <w:rsid w:val="00A0587E"/>
    <w:rsid w:val="00A06B6C"/>
    <w:rsid w:val="00A11F94"/>
    <w:rsid w:val="00A17BAB"/>
    <w:rsid w:val="00A41BE9"/>
    <w:rsid w:val="00A851C8"/>
    <w:rsid w:val="00A87C06"/>
    <w:rsid w:val="00AA78B1"/>
    <w:rsid w:val="00AE351E"/>
    <w:rsid w:val="00AF2003"/>
    <w:rsid w:val="00B0476D"/>
    <w:rsid w:val="00B23E8A"/>
    <w:rsid w:val="00B33E6F"/>
    <w:rsid w:val="00B42117"/>
    <w:rsid w:val="00B772A7"/>
    <w:rsid w:val="00B9113D"/>
    <w:rsid w:val="00BA7096"/>
    <w:rsid w:val="00BA7BE3"/>
    <w:rsid w:val="00BC3D9A"/>
    <w:rsid w:val="00BC5A04"/>
    <w:rsid w:val="00BD2CFA"/>
    <w:rsid w:val="00BE1AE6"/>
    <w:rsid w:val="00BE50DC"/>
    <w:rsid w:val="00BF17D6"/>
    <w:rsid w:val="00C00F28"/>
    <w:rsid w:val="00C10D99"/>
    <w:rsid w:val="00C11974"/>
    <w:rsid w:val="00C1298E"/>
    <w:rsid w:val="00C32EF1"/>
    <w:rsid w:val="00C35DD4"/>
    <w:rsid w:val="00C36DF2"/>
    <w:rsid w:val="00C37E61"/>
    <w:rsid w:val="00C433DB"/>
    <w:rsid w:val="00C43A50"/>
    <w:rsid w:val="00C6680D"/>
    <w:rsid w:val="00C709F8"/>
    <w:rsid w:val="00C8338F"/>
    <w:rsid w:val="00CA32C7"/>
    <w:rsid w:val="00CB36FB"/>
    <w:rsid w:val="00CC0A76"/>
    <w:rsid w:val="00CC794C"/>
    <w:rsid w:val="00CD1611"/>
    <w:rsid w:val="00CD2964"/>
    <w:rsid w:val="00D147B4"/>
    <w:rsid w:val="00D22B12"/>
    <w:rsid w:val="00D4053F"/>
    <w:rsid w:val="00D56E54"/>
    <w:rsid w:val="00D57A73"/>
    <w:rsid w:val="00D623D8"/>
    <w:rsid w:val="00D62BC5"/>
    <w:rsid w:val="00D62BD9"/>
    <w:rsid w:val="00D71870"/>
    <w:rsid w:val="00D77810"/>
    <w:rsid w:val="00D97158"/>
    <w:rsid w:val="00DA11DF"/>
    <w:rsid w:val="00DB5819"/>
    <w:rsid w:val="00DE0EFC"/>
    <w:rsid w:val="00DE2B1B"/>
    <w:rsid w:val="00DE48D5"/>
    <w:rsid w:val="00DE67C7"/>
    <w:rsid w:val="00DE6A03"/>
    <w:rsid w:val="00E1149C"/>
    <w:rsid w:val="00E17E19"/>
    <w:rsid w:val="00E348FF"/>
    <w:rsid w:val="00E375DC"/>
    <w:rsid w:val="00E65E86"/>
    <w:rsid w:val="00E73469"/>
    <w:rsid w:val="00E76CF1"/>
    <w:rsid w:val="00E8140B"/>
    <w:rsid w:val="00E81A37"/>
    <w:rsid w:val="00E87DA3"/>
    <w:rsid w:val="00E91E15"/>
    <w:rsid w:val="00EA773A"/>
    <w:rsid w:val="00EB0E37"/>
    <w:rsid w:val="00EC4E41"/>
    <w:rsid w:val="00EC7EE3"/>
    <w:rsid w:val="00EF518F"/>
    <w:rsid w:val="00F03276"/>
    <w:rsid w:val="00F0625D"/>
    <w:rsid w:val="00F401B6"/>
    <w:rsid w:val="00F56AA5"/>
    <w:rsid w:val="00F61E9E"/>
    <w:rsid w:val="00F7057C"/>
    <w:rsid w:val="00F97189"/>
    <w:rsid w:val="00FA5B61"/>
    <w:rsid w:val="00FB1FF4"/>
    <w:rsid w:val="00FD25A9"/>
    <w:rsid w:val="00FF09B2"/>
    <w:rsid w:val="00FF3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."/>
  <w:listSeparator w:val=","/>
  <w15:docId w15:val="{26145D40-C3A8-4099-A0C7-5DED69C43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0BE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A7125"/>
    <w:pPr>
      <w:ind w:left="720"/>
      <w:contextualSpacing/>
    </w:pPr>
  </w:style>
  <w:style w:type="table" w:styleId="TableGrid">
    <w:name w:val="Table Grid"/>
    <w:basedOn w:val="TableNormal"/>
    <w:uiPriority w:val="39"/>
    <w:rsid w:val="000A71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062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625D"/>
  </w:style>
  <w:style w:type="paragraph" w:styleId="Footer">
    <w:name w:val="footer"/>
    <w:basedOn w:val="Normal"/>
    <w:link w:val="FooterChar"/>
    <w:uiPriority w:val="99"/>
    <w:unhideWhenUsed/>
    <w:rsid w:val="00F062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625D"/>
  </w:style>
  <w:style w:type="paragraph" w:styleId="BalloonText">
    <w:name w:val="Balloon Text"/>
    <w:basedOn w:val="Normal"/>
    <w:link w:val="BalloonTextChar"/>
    <w:uiPriority w:val="99"/>
    <w:semiHidden/>
    <w:unhideWhenUsed/>
    <w:rsid w:val="002009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09F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D686C2-D142-49A1-A26B-306F25F6B5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378</Words>
  <Characters>2158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Virginia W. Mwangi</dc:creator>
  <cp:lastModifiedBy>Judy jw. Wairimu</cp:lastModifiedBy>
  <cp:revision>2</cp:revision>
  <cp:lastPrinted>2024-12-11T09:01:00Z</cp:lastPrinted>
  <dcterms:created xsi:type="dcterms:W3CDTF">2025-01-14T09:42:00Z</dcterms:created>
  <dcterms:modified xsi:type="dcterms:W3CDTF">2025-01-14T09:42:00Z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afc5a9772facc60ebcf9befea10a6ed168411caf42531780017e92156741d5f1</vt:lpwstr>
  </property>
</Properties>
</file>